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74" w:rsidRPr="00DC2F32" w:rsidRDefault="00F547F7" w:rsidP="00325DF7">
      <w:pPr>
        <w:jc w:val="both"/>
        <w:rPr>
          <w:rFonts w:ascii="Segoe UI" w:hAnsi="Segoe UI" w:cs="Segoe UI"/>
          <w:sz w:val="22"/>
          <w:lang w:val="es-ES_tradnl"/>
        </w:rPr>
      </w:pPr>
      <w:r w:rsidRPr="00DC2F32">
        <w:rPr>
          <w:rFonts w:ascii="Segoe UI" w:hAnsi="Segoe UI" w:cs="Segoe UI"/>
          <w:b/>
          <w:bCs/>
          <w:i/>
          <w:iCs/>
          <w:sz w:val="22"/>
          <w:szCs w:val="20"/>
          <w:lang w:val="es-ES_tradnl"/>
        </w:rPr>
        <w:t>“LETO” 3 DIAS ATENAS &amp; 3 DIAS MYKONOS (6 NOCHES / 7 DIAS)</w:t>
      </w:r>
    </w:p>
    <w:p w:rsidR="00F547F7" w:rsidRPr="00DC2F32" w:rsidRDefault="00F547F7" w:rsidP="00325DF7">
      <w:pPr>
        <w:jc w:val="both"/>
        <w:rPr>
          <w:rFonts w:ascii="Segoe UI" w:hAnsi="Segoe UI" w:cs="Segoe UI"/>
          <w:sz w:val="20"/>
          <w:lang w:val="es-ES_tradnl"/>
        </w:rPr>
      </w:pPr>
    </w:p>
    <w:p w:rsidR="00F547F7" w:rsidRPr="00DC2F32" w:rsidRDefault="00F547F7" w:rsidP="00325DF7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C2F32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01.- ATENAS </w:t>
      </w:r>
    </w:p>
    <w:p w:rsidR="00F547F7" w:rsidRPr="00DC2F32" w:rsidRDefault="00F547F7" w:rsidP="00325DF7">
      <w:pPr>
        <w:jc w:val="both"/>
        <w:rPr>
          <w:rFonts w:ascii="Segoe UI" w:hAnsi="Segoe UI" w:cs="Segoe UI"/>
          <w:sz w:val="20"/>
          <w:lang w:val="es-ES_tradnl"/>
        </w:rPr>
      </w:pPr>
      <w:r w:rsidRPr="00DC2F32">
        <w:rPr>
          <w:rFonts w:ascii="Segoe UI" w:hAnsi="Segoe UI" w:cs="Segoe UI"/>
          <w:sz w:val="20"/>
          <w:szCs w:val="20"/>
          <w:lang w:val="es-ES_tradnl"/>
        </w:rPr>
        <w:t>Llegada al aeropuerto y traslado al hotel elegido. Alojamiento.</w:t>
      </w:r>
    </w:p>
    <w:p w:rsidR="00F547F7" w:rsidRPr="00DC2F32" w:rsidRDefault="00F547F7" w:rsidP="00325DF7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C2F32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02.- ATENAS - Visita de ½ </w:t>
      </w:r>
      <w:r w:rsidR="00325DF7" w:rsidRPr="00DC2F32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>Día</w:t>
      </w:r>
      <w:r w:rsidRPr="00DC2F32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 Atenas </w:t>
      </w:r>
    </w:p>
    <w:p w:rsidR="00F547F7" w:rsidRPr="00DC2F32" w:rsidRDefault="00F547F7" w:rsidP="00325DF7">
      <w:pPr>
        <w:jc w:val="both"/>
        <w:rPr>
          <w:rFonts w:ascii="Segoe UI" w:hAnsi="Segoe UI" w:cs="Segoe UI"/>
          <w:sz w:val="20"/>
          <w:lang w:val="es-ES_tradnl"/>
        </w:rPr>
      </w:pPr>
      <w:r w:rsidRPr="00DC2F32">
        <w:rPr>
          <w:rFonts w:ascii="Segoe UI" w:hAnsi="Segoe UI" w:cs="Segoe UI"/>
          <w:sz w:val="20"/>
          <w:szCs w:val="20"/>
          <w:lang w:val="es-ES_tradnl"/>
        </w:rPr>
        <w:t>Desayuno. Salida para realizar la Visita de Ciudad ½ Día: Acrópolis y Panorámica de Atenas. El Partenón, símbolo clásico de la arquitectura. El Partenón es el mayor Templo erigido en honor a la diosa Atenea. El tour panorámico nos lleva por las partes más importantes de la ciudad como la Tumba del soldado desconocido, el Parlamento y el Estadio Panatinaikon, donde se celebraron los primeros Juegos Olímpicos de la era moderna. Tarde libre. Alojamiento.</w:t>
      </w:r>
    </w:p>
    <w:p w:rsidR="00F547F7" w:rsidRPr="00DC2F32" w:rsidRDefault="00F547F7" w:rsidP="00325DF7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C2F32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03.- ATENAS - MYKONOS </w:t>
      </w:r>
    </w:p>
    <w:p w:rsidR="00F547F7" w:rsidRPr="00DC2F32" w:rsidRDefault="00F547F7" w:rsidP="00325DF7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C2F32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Traslado al puerto de Pireo para embarcar </w:t>
      </w:r>
    </w:p>
    <w:p w:rsidR="0030658D" w:rsidRPr="00DC2F32" w:rsidRDefault="00F547F7" w:rsidP="00325DF7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DC2F32">
        <w:rPr>
          <w:rFonts w:ascii="Segoe UI" w:hAnsi="Segoe UI" w:cs="Segoe UI"/>
          <w:sz w:val="20"/>
          <w:szCs w:val="20"/>
          <w:lang w:val="es-ES_tradnl"/>
        </w:rPr>
        <w:t>y salir hacia Mykonos. Llegada al puerto de Mykonos y traslado al hotel. Tarde libre. Alojamiento.</w:t>
      </w:r>
    </w:p>
    <w:p w:rsidR="00F547F7" w:rsidRPr="00DC2F32" w:rsidRDefault="00F547F7" w:rsidP="00325DF7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C2F32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04 &amp; DIA 05.- MYKONOS </w:t>
      </w:r>
    </w:p>
    <w:p w:rsidR="00F547F7" w:rsidRPr="00DC2F32" w:rsidRDefault="00F547F7" w:rsidP="00325DF7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C2F32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Días libres para disfrutar de la isla. Tour Opcional: Mykonos, Semi-Prívate Sailing Cruise – Un paseo con crucero por Delos y Reñía*. Alojamiento. </w:t>
      </w:r>
    </w:p>
    <w:p w:rsidR="00F547F7" w:rsidRPr="00DC2F32" w:rsidRDefault="00F547F7" w:rsidP="00325DF7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C2F32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06.- MYKONOS - ATENAS </w:t>
      </w:r>
    </w:p>
    <w:p w:rsidR="00F547F7" w:rsidRPr="00DC2F32" w:rsidRDefault="00F547F7" w:rsidP="00325DF7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C2F32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Tiempo libre hasta la hora del traslado al puerto para embarcar y regresar a Atenas. Llegada al puerto de Pireo y traslado al hotel. Alojamiento. </w:t>
      </w:r>
    </w:p>
    <w:p w:rsidR="00F547F7" w:rsidRPr="00DC2F32" w:rsidRDefault="00F547F7" w:rsidP="00325DF7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C2F32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07.- ATENAS - AEROPUERTO </w:t>
      </w:r>
    </w:p>
    <w:p w:rsidR="00F547F7" w:rsidRPr="00DC2F32" w:rsidRDefault="00F547F7" w:rsidP="00325DF7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DC2F32">
        <w:rPr>
          <w:rFonts w:ascii="Segoe UI" w:hAnsi="Segoe UI" w:cs="Segoe UI"/>
          <w:sz w:val="20"/>
          <w:szCs w:val="20"/>
          <w:lang w:val="es-ES_tradnl"/>
        </w:rPr>
        <w:t>Desayuno. A la hora acordada traslado al aeropuerto. Fin de su estancia en Grecia.</w:t>
      </w:r>
    </w:p>
    <w:p w:rsidR="00F547F7" w:rsidRDefault="00F547F7" w:rsidP="00325DF7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F547F7" w:rsidRPr="00DC2F32" w:rsidRDefault="00F547F7" w:rsidP="00325DF7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DC2F32">
        <w:rPr>
          <w:rFonts w:ascii="Segoe UI" w:hAnsi="Segoe UI" w:cs="Segoe UI"/>
          <w:b/>
          <w:sz w:val="20"/>
          <w:szCs w:val="20"/>
          <w:lang w:val="es-ES_tradnl"/>
        </w:rPr>
        <w:t>SERVICIOS INCLUIDOS</w:t>
      </w:r>
    </w:p>
    <w:p w:rsidR="00F547F7" w:rsidRPr="00DC2F32" w:rsidRDefault="00F547F7" w:rsidP="00325DF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C2F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Todos los traslados del Itinerario. </w:t>
      </w:r>
    </w:p>
    <w:p w:rsidR="00325DF7" w:rsidRPr="00DC2F32" w:rsidRDefault="00F547F7" w:rsidP="00325DF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C2F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3 noches en Atenas en régimen de alojamiento y desayuno. </w:t>
      </w:r>
    </w:p>
    <w:p w:rsidR="00F547F7" w:rsidRPr="00DC2F32" w:rsidRDefault="00F547F7" w:rsidP="00325DF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C2F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Visita 1/2 Día: panorámica de Atenas y visita Acrópolis, con guía en español y entradas. </w:t>
      </w:r>
    </w:p>
    <w:p w:rsidR="00F547F7" w:rsidRPr="00DC2F32" w:rsidRDefault="00F547F7" w:rsidP="00325DF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C2F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3 noches en Mykonos en régimen de alojamiento y desayuno. </w:t>
      </w:r>
    </w:p>
    <w:p w:rsidR="00F547F7" w:rsidRPr="00DC2F32" w:rsidRDefault="00F547F7" w:rsidP="00325DF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C2F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Barco Ferry PIREO/MYKONOS &amp; MYKONOS/PIREO en clase económica numerada. </w:t>
      </w:r>
    </w:p>
    <w:p w:rsidR="00F547F7" w:rsidRPr="00DC2F32" w:rsidRDefault="00F547F7" w:rsidP="00325DF7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F547F7" w:rsidRPr="00DC2F32" w:rsidRDefault="00F547F7" w:rsidP="00325DF7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DC2F32">
        <w:rPr>
          <w:rFonts w:ascii="Segoe UI" w:hAnsi="Segoe UI" w:cs="Segoe UI"/>
          <w:b/>
          <w:sz w:val="20"/>
          <w:szCs w:val="20"/>
          <w:lang w:val="es-ES_tradnl"/>
        </w:rPr>
        <w:t>NO SE INCLUYEN</w:t>
      </w:r>
    </w:p>
    <w:p w:rsidR="00F547F7" w:rsidRPr="00DC2F32" w:rsidRDefault="00F547F7" w:rsidP="00325DF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C2F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Extras personales ni cualquier otro servicio no mencionado. </w:t>
      </w:r>
    </w:p>
    <w:p w:rsidR="00F547F7" w:rsidRPr="00DC2F32" w:rsidRDefault="00325DF7" w:rsidP="00325DF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C2F32">
        <w:rPr>
          <w:rFonts w:ascii="Segoe UI Symbol" w:eastAsiaTheme="minorHAnsi" w:hAnsi="Segoe UI Symbol" w:cs="Segoe UI Symbol"/>
          <w:kern w:val="0"/>
          <w:sz w:val="20"/>
          <w:szCs w:val="20"/>
          <w:lang w:val="es-ES_tradnl" w:eastAsia="en-US"/>
        </w:rPr>
        <w:t>I</w:t>
      </w:r>
      <w:r w:rsidR="00F547F7" w:rsidRPr="00DC2F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mpuesto de alojamiento. </w:t>
      </w:r>
    </w:p>
    <w:p w:rsidR="00F547F7" w:rsidRPr="00DC2F32" w:rsidRDefault="00F547F7" w:rsidP="00325DF7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F547F7" w:rsidRPr="00DC2F32" w:rsidRDefault="00F547F7" w:rsidP="00325DF7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DC2F32">
        <w:rPr>
          <w:rFonts w:ascii="Segoe UI" w:hAnsi="Segoe UI" w:cs="Segoe UI"/>
          <w:b/>
          <w:sz w:val="20"/>
          <w:szCs w:val="20"/>
          <w:lang w:val="es-ES_tradnl"/>
        </w:rPr>
        <w:t>SUPLEMENTO</w:t>
      </w:r>
    </w:p>
    <w:p w:rsidR="00F547F7" w:rsidRPr="00DC2F32" w:rsidRDefault="00F547F7" w:rsidP="00325DF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C2F32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BARCOS Rápidos en clase económica numerada </w:t>
      </w:r>
      <w:r w:rsidR="00325DF7" w:rsidRPr="00DC2F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DC2F32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>6</w:t>
      </w:r>
      <w:r w:rsidR="00F64992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>4</w:t>
      </w:r>
      <w:r w:rsidRPr="00DC2F32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,00 € POR PERSONA </w:t>
      </w:r>
    </w:p>
    <w:p w:rsidR="00F547F7" w:rsidRPr="00DC2F32" w:rsidRDefault="00F547F7" w:rsidP="00325DF7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F547F7" w:rsidRPr="000039EC" w:rsidRDefault="00F547F7" w:rsidP="00325DF7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DC2F32">
        <w:rPr>
          <w:rFonts w:ascii="Segoe UI" w:hAnsi="Segoe UI" w:cs="Segoe UI"/>
          <w:b/>
          <w:sz w:val="20"/>
          <w:szCs w:val="20"/>
          <w:lang w:val="es-ES_tradnl"/>
        </w:rPr>
        <w:t>NOTAS IMPORTANTES</w:t>
      </w:r>
      <w:r w:rsidR="000039EC">
        <w:rPr>
          <w:rFonts w:ascii="Segoe UI" w:hAnsi="Segoe UI" w:cs="Segoe UI"/>
          <w:b/>
          <w:sz w:val="20"/>
          <w:szCs w:val="20"/>
          <w:lang w:val="es-ES_tradnl"/>
        </w:rPr>
        <w:tab/>
      </w:r>
      <w:r w:rsidR="00660449">
        <w:rPr>
          <w:rFonts w:ascii="Segoe UI" w:hAnsi="Segoe UI" w:cs="Segoe UI"/>
          <w:b/>
          <w:color w:val="C00000"/>
          <w:sz w:val="20"/>
          <w:szCs w:val="20"/>
          <w:lang w:val="es-ES_tradnl"/>
        </w:rPr>
        <w:t>Ver Condiciones Generales</w:t>
      </w:r>
    </w:p>
    <w:p w:rsidR="00F547F7" w:rsidRPr="00DC2F32" w:rsidRDefault="00F547F7" w:rsidP="00325DF7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F547F7" w:rsidRPr="00DC2F32" w:rsidRDefault="00F547F7" w:rsidP="00325DF7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DC2F32">
        <w:rPr>
          <w:rFonts w:ascii="Segoe UI" w:hAnsi="Segoe UI" w:cs="Segoe UI"/>
          <w:b/>
          <w:sz w:val="20"/>
          <w:szCs w:val="20"/>
          <w:lang w:val="es-ES_tradnl"/>
        </w:rPr>
        <w:t>EXCURSIONES OPCIONALES</w:t>
      </w:r>
    </w:p>
    <w:p w:rsidR="00F547F7" w:rsidRPr="00DC2F32" w:rsidRDefault="00F547F7" w:rsidP="00325DF7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C2F32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Mykonos: </w:t>
      </w:r>
      <w:r w:rsidRPr="00DC2F32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Semi-Private Sailing Cruise: Crucero de 7 horas, con traslados y almuerzo incluido (no incluido la entrada en Delos y toallas) </w:t>
      </w:r>
      <w:r w:rsidRPr="00DC2F32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135,00€ POR PERSONA </w:t>
      </w:r>
    </w:p>
    <w:p w:rsidR="0030658D" w:rsidRPr="00DC2F32" w:rsidRDefault="0030658D" w:rsidP="00325DF7">
      <w:pPr>
        <w:jc w:val="both"/>
        <w:rPr>
          <w:rFonts w:ascii="Segoe UI" w:hAnsi="Segoe UI" w:cs="Segoe UI"/>
          <w:sz w:val="20"/>
          <w:lang w:val="es-ES_tradnl"/>
        </w:rPr>
      </w:pPr>
    </w:p>
    <w:p w:rsidR="006E0A4F" w:rsidRPr="00DC2F32" w:rsidRDefault="006E0A4F" w:rsidP="006E0A4F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DC2F32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AB17FA" w:rsidRPr="00DC2F32" w:rsidTr="006D468B"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AB17FA" w:rsidRPr="00DC2F32" w:rsidRDefault="00AB17FA" w:rsidP="001D27B2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LUJO</w:t>
            </w:r>
          </w:p>
        </w:tc>
      </w:tr>
      <w:tr w:rsidR="00AB17FA" w:rsidRPr="00DC2F32" w:rsidTr="00315C31">
        <w:trPr>
          <w:trHeight w:val="120"/>
        </w:trPr>
        <w:tc>
          <w:tcPr>
            <w:tcW w:w="1742" w:type="dxa"/>
            <w:vMerge w:val="restart"/>
            <w:shd w:val="clear" w:color="auto" w:fill="DEEAF6" w:themeFill="accent1" w:themeFillTint="33"/>
            <w:vAlign w:val="center"/>
          </w:tcPr>
          <w:p w:rsidR="00AB17FA" w:rsidRPr="000039EC" w:rsidRDefault="00AB17FA" w:rsidP="006E0A4F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HABITACION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AB17FA" w:rsidRPr="000039EC" w:rsidRDefault="00AB17FA" w:rsidP="001D27B2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01/04-30/04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AB17FA" w:rsidRPr="000039EC" w:rsidRDefault="00AB17FA" w:rsidP="001D27B2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01/05-31/05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AB17FA" w:rsidRPr="000039EC" w:rsidRDefault="00AB17FA" w:rsidP="001D27B2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01/06-30/06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AB17FA" w:rsidRPr="000039EC" w:rsidRDefault="00AB17FA" w:rsidP="00F64992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01/07-</w:t>
            </w:r>
            <w:r w:rsidR="00F6499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11</w:t>
            </w: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/0</w:t>
            </w:r>
            <w:r w:rsidR="00F6499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9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AB17FA" w:rsidRPr="000039EC" w:rsidRDefault="00AB17FA" w:rsidP="001D27B2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</w:tr>
      <w:tr w:rsidR="00AB17FA" w:rsidRPr="00DC2F32" w:rsidTr="00315C31">
        <w:trPr>
          <w:trHeight w:val="120"/>
        </w:trPr>
        <w:tc>
          <w:tcPr>
            <w:tcW w:w="1742" w:type="dxa"/>
            <w:vMerge/>
            <w:vAlign w:val="center"/>
          </w:tcPr>
          <w:p w:rsidR="00AB17FA" w:rsidRPr="00DC2F32" w:rsidRDefault="00AB17FA" w:rsidP="006E0A4F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AB17FA" w:rsidRPr="000039EC" w:rsidRDefault="006D468B" w:rsidP="001D27B2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10/10</w:t>
            </w:r>
            <w:r w:rsidR="00AB17FA"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-31/10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AB17FA" w:rsidRPr="000039EC" w:rsidRDefault="00AB17FA" w:rsidP="001D27B2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AB17FA" w:rsidRPr="000039EC" w:rsidRDefault="00F64992" w:rsidP="001D27B2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12/09-30</w:t>
            </w:r>
            <w:r w:rsidR="00AB17FA"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/09</w:t>
            </w:r>
          </w:p>
        </w:tc>
        <w:tc>
          <w:tcPr>
            <w:tcW w:w="1743" w:type="dxa"/>
            <w:vMerge/>
            <w:vAlign w:val="center"/>
          </w:tcPr>
          <w:p w:rsidR="00AB17FA" w:rsidRPr="00DC2F32" w:rsidRDefault="00AB17FA" w:rsidP="001D27B2">
            <w:pPr>
              <w:jc w:val="center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vAlign w:val="center"/>
          </w:tcPr>
          <w:p w:rsidR="00AB17FA" w:rsidRPr="00DC2F32" w:rsidRDefault="00AB17FA" w:rsidP="001D27B2">
            <w:pPr>
              <w:jc w:val="center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</w:p>
        </w:tc>
      </w:tr>
      <w:tr w:rsidR="00877F95" w:rsidRPr="00666E09" w:rsidTr="00A92EDC">
        <w:tc>
          <w:tcPr>
            <w:tcW w:w="1742" w:type="dxa"/>
            <w:vAlign w:val="center"/>
          </w:tcPr>
          <w:p w:rsidR="00877F95" w:rsidRPr="00DC2F32" w:rsidRDefault="00877F95" w:rsidP="00877F95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SGL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2.400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2.673</w:t>
            </w:r>
          </w:p>
        </w:tc>
        <w:tc>
          <w:tcPr>
            <w:tcW w:w="1742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3.080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3.853</w:t>
            </w:r>
          </w:p>
        </w:tc>
        <w:tc>
          <w:tcPr>
            <w:tcW w:w="1743" w:type="dxa"/>
            <w:vAlign w:val="center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877F95" w:rsidRPr="00666E09" w:rsidTr="00A92EDC">
        <w:tc>
          <w:tcPr>
            <w:tcW w:w="1742" w:type="dxa"/>
            <w:vAlign w:val="center"/>
          </w:tcPr>
          <w:p w:rsidR="00877F95" w:rsidRPr="00DC2F32" w:rsidRDefault="00877F95" w:rsidP="00877F95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DBL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1.653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1.867</w:t>
            </w:r>
          </w:p>
        </w:tc>
        <w:tc>
          <w:tcPr>
            <w:tcW w:w="1742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1.947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2.253</w:t>
            </w:r>
          </w:p>
        </w:tc>
        <w:tc>
          <w:tcPr>
            <w:tcW w:w="1743" w:type="dxa"/>
            <w:vAlign w:val="center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877F95" w:rsidRPr="00666E09" w:rsidTr="00A92EDC">
        <w:tc>
          <w:tcPr>
            <w:tcW w:w="1742" w:type="dxa"/>
            <w:vAlign w:val="center"/>
          </w:tcPr>
          <w:p w:rsidR="00877F95" w:rsidRPr="00DC2F32" w:rsidRDefault="00877F95" w:rsidP="00877F95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TRP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1.320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1.453</w:t>
            </w:r>
          </w:p>
        </w:tc>
        <w:tc>
          <w:tcPr>
            <w:tcW w:w="1742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1.987</w:t>
            </w:r>
          </w:p>
        </w:tc>
        <w:tc>
          <w:tcPr>
            <w:tcW w:w="1743" w:type="dxa"/>
            <w:vAlign w:val="center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AB17FA" w:rsidRPr="00666E09" w:rsidTr="006D468B"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AB17FA" w:rsidRPr="00666E09" w:rsidRDefault="00AB17FA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SUPERIOR</w:t>
            </w:r>
          </w:p>
        </w:tc>
      </w:tr>
      <w:tr w:rsidR="00E500DE" w:rsidRPr="00666E09" w:rsidTr="00315C31">
        <w:trPr>
          <w:trHeight w:val="120"/>
        </w:trPr>
        <w:tc>
          <w:tcPr>
            <w:tcW w:w="1742" w:type="dxa"/>
            <w:vMerge w:val="restart"/>
            <w:shd w:val="clear" w:color="auto" w:fill="DEEAF6" w:themeFill="accent1" w:themeFillTint="33"/>
            <w:vAlign w:val="center"/>
          </w:tcPr>
          <w:p w:rsidR="00E500DE" w:rsidRPr="00315C31" w:rsidRDefault="00E500DE" w:rsidP="00E500DE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315C31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HABITACION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E500DE" w:rsidRPr="00666E09" w:rsidRDefault="00E500DE" w:rsidP="00F6499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01/04-3</w:t>
            </w:r>
            <w:r w:rsidR="00F64992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="00F64992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E500DE" w:rsidRPr="00666E09" w:rsidRDefault="00E500DE" w:rsidP="00F6499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</w:t>
            </w:r>
            <w:r w:rsidR="00F64992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6-30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/06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E500DE" w:rsidRPr="00666E09" w:rsidRDefault="00F64992" w:rsidP="00F6499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7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18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/07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E500DE" w:rsidRPr="00666E09" w:rsidRDefault="00E500DE" w:rsidP="00F6499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</w:t>
            </w:r>
            <w:r w:rsidR="00F64992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9/07-25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/08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E500DE" w:rsidRPr="00666E09" w:rsidTr="00315C31">
        <w:trPr>
          <w:trHeight w:val="120"/>
        </w:trPr>
        <w:tc>
          <w:tcPr>
            <w:tcW w:w="1742" w:type="dxa"/>
            <w:vMerge/>
            <w:vAlign w:val="center"/>
          </w:tcPr>
          <w:p w:rsidR="00E500DE" w:rsidRPr="00DC2F32" w:rsidRDefault="00E500DE" w:rsidP="00E500DE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E500DE" w:rsidRPr="00666E09" w:rsidRDefault="00F64992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</w:t>
            </w:r>
            <w:r w:rsidR="009A5393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/10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-31/10</w:t>
            </w: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E500DE" w:rsidRPr="00666E09" w:rsidRDefault="00F64992" w:rsidP="00F6499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26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8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-30/09</w:t>
            </w:r>
          </w:p>
        </w:tc>
        <w:tc>
          <w:tcPr>
            <w:tcW w:w="1743" w:type="dxa"/>
            <w:vMerge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877F95" w:rsidRPr="00666E09" w:rsidTr="00FE4CF7">
        <w:tc>
          <w:tcPr>
            <w:tcW w:w="1742" w:type="dxa"/>
            <w:vAlign w:val="center"/>
          </w:tcPr>
          <w:p w:rsidR="00877F95" w:rsidRPr="00DC2F32" w:rsidRDefault="00877F95" w:rsidP="00877F95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SGL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1.973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2.473</w:t>
            </w:r>
          </w:p>
        </w:tc>
        <w:tc>
          <w:tcPr>
            <w:tcW w:w="1742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2.627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2.947</w:t>
            </w:r>
          </w:p>
        </w:tc>
        <w:tc>
          <w:tcPr>
            <w:tcW w:w="1743" w:type="dxa"/>
            <w:vAlign w:val="center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877F95" w:rsidRPr="00666E09" w:rsidTr="00FE4CF7">
        <w:tc>
          <w:tcPr>
            <w:tcW w:w="1742" w:type="dxa"/>
            <w:vAlign w:val="center"/>
          </w:tcPr>
          <w:p w:rsidR="00877F95" w:rsidRPr="00DC2F32" w:rsidRDefault="00877F95" w:rsidP="00877F95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DBL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1.227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1.433</w:t>
            </w:r>
          </w:p>
        </w:tc>
        <w:tc>
          <w:tcPr>
            <w:tcW w:w="1742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1.467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1.640</w:t>
            </w:r>
          </w:p>
        </w:tc>
        <w:tc>
          <w:tcPr>
            <w:tcW w:w="1743" w:type="dxa"/>
            <w:vAlign w:val="center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877F95" w:rsidRPr="00666E09" w:rsidTr="00FE4CF7">
        <w:tc>
          <w:tcPr>
            <w:tcW w:w="1742" w:type="dxa"/>
            <w:vAlign w:val="center"/>
          </w:tcPr>
          <w:p w:rsidR="00877F95" w:rsidRPr="00DC2F32" w:rsidRDefault="00877F95" w:rsidP="00877F95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TRP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1.060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1.293</w:t>
            </w:r>
          </w:p>
        </w:tc>
        <w:tc>
          <w:tcPr>
            <w:tcW w:w="1742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1.373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1.473</w:t>
            </w:r>
          </w:p>
        </w:tc>
        <w:tc>
          <w:tcPr>
            <w:tcW w:w="1743" w:type="dxa"/>
            <w:vAlign w:val="center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AB17FA" w:rsidRPr="00666E09" w:rsidTr="006D468B"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AB17FA" w:rsidRPr="00666E09" w:rsidRDefault="00AB17FA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lastRenderedPageBreak/>
              <w:t>SELECCION</w:t>
            </w:r>
          </w:p>
        </w:tc>
      </w:tr>
      <w:tr w:rsidR="00E500DE" w:rsidRPr="00666E09" w:rsidTr="00315C31">
        <w:trPr>
          <w:trHeight w:val="120"/>
        </w:trPr>
        <w:tc>
          <w:tcPr>
            <w:tcW w:w="1742" w:type="dxa"/>
            <w:vMerge w:val="restart"/>
            <w:shd w:val="clear" w:color="auto" w:fill="DEEAF6" w:themeFill="accent1" w:themeFillTint="33"/>
            <w:vAlign w:val="center"/>
          </w:tcPr>
          <w:p w:rsidR="00E500DE" w:rsidRPr="000039EC" w:rsidRDefault="00E500DE" w:rsidP="006E0A4F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HABITACION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E500DE" w:rsidRPr="00666E09" w:rsidRDefault="00E500DE" w:rsidP="00F6499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01/04-</w:t>
            </w:r>
            <w:r w:rsidR="00F64992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15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/05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E500DE" w:rsidRPr="00666E09" w:rsidRDefault="00F64992" w:rsidP="00F6499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5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/06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E500DE" w:rsidRPr="00666E09" w:rsidRDefault="00F64992" w:rsidP="00F6499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11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6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-15/07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E500DE" w:rsidRPr="00666E09" w:rsidRDefault="00E500DE" w:rsidP="00F6499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16/07-</w:t>
            </w:r>
            <w:r w:rsidR="00F64992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31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/08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E500DE" w:rsidRPr="00666E09" w:rsidTr="00315C31">
        <w:trPr>
          <w:trHeight w:val="120"/>
        </w:trPr>
        <w:tc>
          <w:tcPr>
            <w:tcW w:w="1742" w:type="dxa"/>
            <w:vMerge/>
            <w:vAlign w:val="center"/>
          </w:tcPr>
          <w:p w:rsidR="00E500DE" w:rsidRPr="00DC2F32" w:rsidRDefault="00E500DE" w:rsidP="006E0A4F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01/10-31/10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E500DE" w:rsidRPr="00666E09" w:rsidRDefault="00E500DE" w:rsidP="00F6499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</w:t>
            </w:r>
            <w:r w:rsidR="00F64992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6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/09-30/09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E500DE" w:rsidRPr="00666E09" w:rsidRDefault="00F64992" w:rsidP="00F6499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9-15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/09</w:t>
            </w: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877F95" w:rsidRPr="00666E09" w:rsidTr="005D158E">
        <w:tc>
          <w:tcPr>
            <w:tcW w:w="1742" w:type="dxa"/>
            <w:vAlign w:val="center"/>
          </w:tcPr>
          <w:p w:rsidR="00877F95" w:rsidRPr="00DC2F32" w:rsidRDefault="00877F95" w:rsidP="00877F95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SGL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1.587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1.887</w:t>
            </w:r>
          </w:p>
        </w:tc>
        <w:tc>
          <w:tcPr>
            <w:tcW w:w="1742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2.173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2.373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</w:p>
        </w:tc>
      </w:tr>
      <w:tr w:rsidR="00877F95" w:rsidRPr="00666E09" w:rsidTr="005D158E">
        <w:tc>
          <w:tcPr>
            <w:tcW w:w="1742" w:type="dxa"/>
            <w:vAlign w:val="center"/>
          </w:tcPr>
          <w:p w:rsidR="00877F95" w:rsidRPr="00DC2F32" w:rsidRDefault="00877F95" w:rsidP="00877F95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DBL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1.107</w:t>
            </w:r>
          </w:p>
        </w:tc>
        <w:tc>
          <w:tcPr>
            <w:tcW w:w="1742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1.253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1.347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77F95" w:rsidRPr="00666E09" w:rsidTr="005D158E">
        <w:tc>
          <w:tcPr>
            <w:tcW w:w="1742" w:type="dxa"/>
            <w:vAlign w:val="center"/>
          </w:tcPr>
          <w:p w:rsidR="00877F95" w:rsidRPr="00DC2F32" w:rsidRDefault="00877F95" w:rsidP="00877F95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TRP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742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1.100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1.147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B17FA" w:rsidRPr="00666E09" w:rsidTr="003C6B7F">
        <w:tc>
          <w:tcPr>
            <w:tcW w:w="10456" w:type="dxa"/>
            <w:gridSpan w:val="6"/>
            <w:vAlign w:val="center"/>
          </w:tcPr>
          <w:p w:rsidR="00AB17FA" w:rsidRPr="00666E09" w:rsidRDefault="00AB17FA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BASICO</w:t>
            </w:r>
          </w:p>
        </w:tc>
      </w:tr>
      <w:tr w:rsidR="00E500DE" w:rsidRPr="00666E09" w:rsidTr="00315C31">
        <w:trPr>
          <w:trHeight w:val="120"/>
        </w:trPr>
        <w:tc>
          <w:tcPr>
            <w:tcW w:w="1742" w:type="dxa"/>
            <w:vMerge w:val="restart"/>
            <w:shd w:val="clear" w:color="auto" w:fill="DEEAF6" w:themeFill="accent1" w:themeFillTint="33"/>
            <w:vAlign w:val="center"/>
          </w:tcPr>
          <w:p w:rsidR="00E500DE" w:rsidRPr="000039EC" w:rsidRDefault="00E500DE" w:rsidP="006E0A4F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HABITACION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01/04-30/04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01/05-31/05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01/06-30/06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E500DE" w:rsidRPr="00666E09" w:rsidRDefault="00E500DE" w:rsidP="00F6499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01/07-</w:t>
            </w:r>
            <w:r w:rsidR="00F64992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31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="00F64992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E500DE" w:rsidRPr="00666E09" w:rsidTr="00315C31">
        <w:trPr>
          <w:trHeight w:val="120"/>
        </w:trPr>
        <w:tc>
          <w:tcPr>
            <w:tcW w:w="1742" w:type="dxa"/>
            <w:vMerge/>
            <w:vAlign w:val="center"/>
          </w:tcPr>
          <w:p w:rsidR="00E500DE" w:rsidRPr="00DC2F32" w:rsidRDefault="00E500DE" w:rsidP="006E0A4F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E500DE" w:rsidRPr="00666E09" w:rsidRDefault="00E500DE" w:rsidP="00F6499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01/10-</w:t>
            </w:r>
            <w:r w:rsidR="00F64992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31</w:t>
            </w: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/10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E500DE" w:rsidRPr="00666E09" w:rsidRDefault="00F64992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</w:t>
            </w:r>
            <w:r w:rsidR="00E500DE" w:rsidRPr="00666E09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/09-30/09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vAlign w:val="center"/>
          </w:tcPr>
          <w:p w:rsidR="00E500DE" w:rsidRPr="00666E09" w:rsidRDefault="00E500DE" w:rsidP="001D27B2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877F95" w:rsidRPr="00666E09" w:rsidTr="00CF3639">
        <w:tc>
          <w:tcPr>
            <w:tcW w:w="1742" w:type="dxa"/>
            <w:vAlign w:val="center"/>
          </w:tcPr>
          <w:p w:rsidR="00877F95" w:rsidRPr="00DC2F32" w:rsidRDefault="00877F95" w:rsidP="00877F95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SGL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1.253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1.400</w:t>
            </w:r>
          </w:p>
        </w:tc>
        <w:tc>
          <w:tcPr>
            <w:tcW w:w="1742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1.560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1.880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</w:p>
        </w:tc>
      </w:tr>
      <w:tr w:rsidR="00877F95" w:rsidRPr="00666E09" w:rsidTr="00CF3639">
        <w:tc>
          <w:tcPr>
            <w:tcW w:w="1742" w:type="dxa"/>
            <w:vAlign w:val="center"/>
          </w:tcPr>
          <w:p w:rsidR="00877F95" w:rsidRPr="00DC2F32" w:rsidRDefault="00877F95" w:rsidP="00877F95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DBL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742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1.107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77F95" w:rsidRPr="00666E09" w:rsidTr="00CF3639">
        <w:tc>
          <w:tcPr>
            <w:tcW w:w="1742" w:type="dxa"/>
            <w:vAlign w:val="center"/>
          </w:tcPr>
          <w:p w:rsidR="00877F95" w:rsidRPr="00DC2F32" w:rsidRDefault="00877F95" w:rsidP="00877F95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TRP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742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66E09">
              <w:rPr>
                <w:rFonts w:ascii="Segoe UI" w:hAnsi="Segoe UI" w:cs="Segoe UI"/>
                <w:color w:val="000000"/>
                <w:sz w:val="20"/>
                <w:szCs w:val="20"/>
              </w:rPr>
              <w:t>1.027</w:t>
            </w:r>
          </w:p>
        </w:tc>
        <w:tc>
          <w:tcPr>
            <w:tcW w:w="1743" w:type="dxa"/>
          </w:tcPr>
          <w:p w:rsidR="00877F95" w:rsidRPr="00666E09" w:rsidRDefault="00877F95" w:rsidP="00877F9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B17FA" w:rsidRPr="00DC2F32" w:rsidTr="00813638">
        <w:tc>
          <w:tcPr>
            <w:tcW w:w="10456" w:type="dxa"/>
            <w:gridSpan w:val="6"/>
            <w:shd w:val="clear" w:color="auto" w:fill="808080" w:themeFill="background1" w:themeFillShade="80"/>
            <w:vAlign w:val="center"/>
          </w:tcPr>
          <w:p w:rsidR="00AB17FA" w:rsidRPr="00DC2F32" w:rsidRDefault="00AB17FA" w:rsidP="006E0A4F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</w:p>
        </w:tc>
      </w:tr>
    </w:tbl>
    <w:p w:rsidR="006E0A4F" w:rsidRPr="00DC2F32" w:rsidRDefault="006E0A4F" w:rsidP="006E0A4F">
      <w:pPr>
        <w:kinsoku w:val="0"/>
        <w:overflowPunct w:val="0"/>
        <w:autoSpaceDE w:val="0"/>
        <w:autoSpaceDN w:val="0"/>
        <w:adjustRightInd w:val="0"/>
        <w:spacing w:before="4" w:line="60" w:lineRule="exact"/>
        <w:rPr>
          <w:rFonts w:eastAsiaTheme="minorHAnsi"/>
          <w:kern w:val="0"/>
          <w:sz w:val="6"/>
          <w:szCs w:val="6"/>
          <w:lang w:val="es-ES_tradnl" w:eastAsia="en-US"/>
        </w:rPr>
      </w:pPr>
      <w:bookmarkStart w:id="0" w:name="_GoBack"/>
      <w:bookmarkEnd w:id="0"/>
    </w:p>
    <w:sectPr w:rsidR="006E0A4F" w:rsidRPr="00DC2F32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E2" w:rsidRDefault="00D438E2" w:rsidP="00C020B9">
      <w:r>
        <w:separator/>
      </w:r>
    </w:p>
  </w:endnote>
  <w:endnote w:type="continuationSeparator" w:id="0">
    <w:p w:rsidR="00D438E2" w:rsidRDefault="00D438E2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E2" w:rsidRDefault="00D438E2" w:rsidP="00C020B9">
      <w:r>
        <w:separator/>
      </w:r>
    </w:p>
  </w:footnote>
  <w:footnote w:type="continuationSeparator" w:id="0">
    <w:p w:rsidR="00D438E2" w:rsidRDefault="00D438E2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3638"/>
    <w:rsid w:val="000039EC"/>
    <w:rsid w:val="000049B7"/>
    <w:rsid w:val="00027888"/>
    <w:rsid w:val="00035300"/>
    <w:rsid w:val="0004276D"/>
    <w:rsid w:val="000729D3"/>
    <w:rsid w:val="00081DE3"/>
    <w:rsid w:val="0008632C"/>
    <w:rsid w:val="00092899"/>
    <w:rsid w:val="000A29B6"/>
    <w:rsid w:val="000A67E2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3EDF"/>
    <w:rsid w:val="00104E6D"/>
    <w:rsid w:val="00112A36"/>
    <w:rsid w:val="00131199"/>
    <w:rsid w:val="001440A5"/>
    <w:rsid w:val="0014581A"/>
    <w:rsid w:val="0016247D"/>
    <w:rsid w:val="0016795B"/>
    <w:rsid w:val="001B0C37"/>
    <w:rsid w:val="001D00D7"/>
    <w:rsid w:val="001D27B2"/>
    <w:rsid w:val="001D3271"/>
    <w:rsid w:val="001E2F61"/>
    <w:rsid w:val="001F1D7D"/>
    <w:rsid w:val="001F6E92"/>
    <w:rsid w:val="0020512F"/>
    <w:rsid w:val="00205153"/>
    <w:rsid w:val="002135C2"/>
    <w:rsid w:val="002347A7"/>
    <w:rsid w:val="00235E0B"/>
    <w:rsid w:val="00241FE0"/>
    <w:rsid w:val="00257612"/>
    <w:rsid w:val="00273B34"/>
    <w:rsid w:val="002C2EAB"/>
    <w:rsid w:val="002C4991"/>
    <w:rsid w:val="002D1E9E"/>
    <w:rsid w:val="0030658D"/>
    <w:rsid w:val="00315C31"/>
    <w:rsid w:val="0032148F"/>
    <w:rsid w:val="00324913"/>
    <w:rsid w:val="00325DF7"/>
    <w:rsid w:val="00334288"/>
    <w:rsid w:val="00340B67"/>
    <w:rsid w:val="003510CF"/>
    <w:rsid w:val="003929DC"/>
    <w:rsid w:val="003A190D"/>
    <w:rsid w:val="003A5422"/>
    <w:rsid w:val="003C39E1"/>
    <w:rsid w:val="003C3C19"/>
    <w:rsid w:val="003C6B7F"/>
    <w:rsid w:val="003E29AD"/>
    <w:rsid w:val="003F142E"/>
    <w:rsid w:val="003F7FBE"/>
    <w:rsid w:val="0041711D"/>
    <w:rsid w:val="0042707C"/>
    <w:rsid w:val="00477E2B"/>
    <w:rsid w:val="00484DA6"/>
    <w:rsid w:val="00491DC6"/>
    <w:rsid w:val="00495A2D"/>
    <w:rsid w:val="004A25E2"/>
    <w:rsid w:val="004C60DF"/>
    <w:rsid w:val="00515A18"/>
    <w:rsid w:val="00527DEB"/>
    <w:rsid w:val="005404B2"/>
    <w:rsid w:val="00553711"/>
    <w:rsid w:val="00560A71"/>
    <w:rsid w:val="00573655"/>
    <w:rsid w:val="005777A7"/>
    <w:rsid w:val="005854E0"/>
    <w:rsid w:val="00585ECE"/>
    <w:rsid w:val="00587F78"/>
    <w:rsid w:val="005A221C"/>
    <w:rsid w:val="005E264B"/>
    <w:rsid w:val="006376EC"/>
    <w:rsid w:val="00646034"/>
    <w:rsid w:val="00655DFD"/>
    <w:rsid w:val="00660449"/>
    <w:rsid w:val="00665938"/>
    <w:rsid w:val="00666E09"/>
    <w:rsid w:val="00670FC0"/>
    <w:rsid w:val="00682C06"/>
    <w:rsid w:val="006840AB"/>
    <w:rsid w:val="0069471D"/>
    <w:rsid w:val="00697698"/>
    <w:rsid w:val="006B6D49"/>
    <w:rsid w:val="006C02E1"/>
    <w:rsid w:val="006C1BD2"/>
    <w:rsid w:val="006D468B"/>
    <w:rsid w:val="006D6312"/>
    <w:rsid w:val="006D799E"/>
    <w:rsid w:val="006E0A4F"/>
    <w:rsid w:val="006E3E19"/>
    <w:rsid w:val="006F2722"/>
    <w:rsid w:val="0070180E"/>
    <w:rsid w:val="00730878"/>
    <w:rsid w:val="007328F5"/>
    <w:rsid w:val="00733F28"/>
    <w:rsid w:val="00751FFE"/>
    <w:rsid w:val="0075394E"/>
    <w:rsid w:val="007577CE"/>
    <w:rsid w:val="00760AA8"/>
    <w:rsid w:val="00761F02"/>
    <w:rsid w:val="007812ED"/>
    <w:rsid w:val="00785E0E"/>
    <w:rsid w:val="007A2057"/>
    <w:rsid w:val="007A3ACE"/>
    <w:rsid w:val="007B35B2"/>
    <w:rsid w:val="007E1F96"/>
    <w:rsid w:val="00803077"/>
    <w:rsid w:val="00807CF9"/>
    <w:rsid w:val="00813638"/>
    <w:rsid w:val="00830554"/>
    <w:rsid w:val="008354CE"/>
    <w:rsid w:val="008562BE"/>
    <w:rsid w:val="008601A1"/>
    <w:rsid w:val="008743EC"/>
    <w:rsid w:val="00877F95"/>
    <w:rsid w:val="00885E26"/>
    <w:rsid w:val="00887816"/>
    <w:rsid w:val="008935AB"/>
    <w:rsid w:val="008D4BBB"/>
    <w:rsid w:val="008E46BE"/>
    <w:rsid w:val="008F333C"/>
    <w:rsid w:val="009040B1"/>
    <w:rsid w:val="009227B8"/>
    <w:rsid w:val="009337C8"/>
    <w:rsid w:val="00936E88"/>
    <w:rsid w:val="00955A95"/>
    <w:rsid w:val="00960AEF"/>
    <w:rsid w:val="00962A91"/>
    <w:rsid w:val="00973485"/>
    <w:rsid w:val="00981A99"/>
    <w:rsid w:val="009918DC"/>
    <w:rsid w:val="00996B6F"/>
    <w:rsid w:val="009A4C31"/>
    <w:rsid w:val="009A5393"/>
    <w:rsid w:val="009A5B79"/>
    <w:rsid w:val="009B297E"/>
    <w:rsid w:val="009B373F"/>
    <w:rsid w:val="009C4773"/>
    <w:rsid w:val="009C7034"/>
    <w:rsid w:val="009F1057"/>
    <w:rsid w:val="00A04145"/>
    <w:rsid w:val="00A06BF0"/>
    <w:rsid w:val="00A10D01"/>
    <w:rsid w:val="00A10E61"/>
    <w:rsid w:val="00A12920"/>
    <w:rsid w:val="00A26E5E"/>
    <w:rsid w:val="00A31EC6"/>
    <w:rsid w:val="00A32268"/>
    <w:rsid w:val="00A32721"/>
    <w:rsid w:val="00A74C43"/>
    <w:rsid w:val="00A90B42"/>
    <w:rsid w:val="00A94C0A"/>
    <w:rsid w:val="00A96C96"/>
    <w:rsid w:val="00AB17FA"/>
    <w:rsid w:val="00AC4F28"/>
    <w:rsid w:val="00AC584F"/>
    <w:rsid w:val="00AC6F23"/>
    <w:rsid w:val="00AE4A61"/>
    <w:rsid w:val="00AE4BA2"/>
    <w:rsid w:val="00AF1F25"/>
    <w:rsid w:val="00AF64C0"/>
    <w:rsid w:val="00B012CA"/>
    <w:rsid w:val="00B05C05"/>
    <w:rsid w:val="00B21365"/>
    <w:rsid w:val="00B25895"/>
    <w:rsid w:val="00B348F4"/>
    <w:rsid w:val="00B42D90"/>
    <w:rsid w:val="00B51A4F"/>
    <w:rsid w:val="00B5409E"/>
    <w:rsid w:val="00B63737"/>
    <w:rsid w:val="00B719EC"/>
    <w:rsid w:val="00B85C9E"/>
    <w:rsid w:val="00B86CB8"/>
    <w:rsid w:val="00BB59E6"/>
    <w:rsid w:val="00BC18DD"/>
    <w:rsid w:val="00BE2A72"/>
    <w:rsid w:val="00C01231"/>
    <w:rsid w:val="00C020B9"/>
    <w:rsid w:val="00C05166"/>
    <w:rsid w:val="00C21681"/>
    <w:rsid w:val="00C226FA"/>
    <w:rsid w:val="00C5023A"/>
    <w:rsid w:val="00C80A66"/>
    <w:rsid w:val="00C87766"/>
    <w:rsid w:val="00CC0261"/>
    <w:rsid w:val="00CC0A40"/>
    <w:rsid w:val="00CC36DC"/>
    <w:rsid w:val="00CD0E2A"/>
    <w:rsid w:val="00CD42E7"/>
    <w:rsid w:val="00CD5EAF"/>
    <w:rsid w:val="00CF2931"/>
    <w:rsid w:val="00D01F2E"/>
    <w:rsid w:val="00D03909"/>
    <w:rsid w:val="00D2230E"/>
    <w:rsid w:val="00D40424"/>
    <w:rsid w:val="00D41BB0"/>
    <w:rsid w:val="00D42C74"/>
    <w:rsid w:val="00D438E2"/>
    <w:rsid w:val="00D43D40"/>
    <w:rsid w:val="00D52170"/>
    <w:rsid w:val="00D54474"/>
    <w:rsid w:val="00D579A1"/>
    <w:rsid w:val="00D60EFA"/>
    <w:rsid w:val="00D613E0"/>
    <w:rsid w:val="00D64513"/>
    <w:rsid w:val="00D80191"/>
    <w:rsid w:val="00D814A0"/>
    <w:rsid w:val="00D82499"/>
    <w:rsid w:val="00D83208"/>
    <w:rsid w:val="00D87699"/>
    <w:rsid w:val="00D9386E"/>
    <w:rsid w:val="00D96601"/>
    <w:rsid w:val="00DC2F32"/>
    <w:rsid w:val="00E01336"/>
    <w:rsid w:val="00E1013A"/>
    <w:rsid w:val="00E500DE"/>
    <w:rsid w:val="00E54364"/>
    <w:rsid w:val="00E55D02"/>
    <w:rsid w:val="00E92C5D"/>
    <w:rsid w:val="00EA004E"/>
    <w:rsid w:val="00EB134A"/>
    <w:rsid w:val="00EB584A"/>
    <w:rsid w:val="00EE3880"/>
    <w:rsid w:val="00EE501E"/>
    <w:rsid w:val="00F01F28"/>
    <w:rsid w:val="00F02907"/>
    <w:rsid w:val="00F23037"/>
    <w:rsid w:val="00F35302"/>
    <w:rsid w:val="00F41C07"/>
    <w:rsid w:val="00F4487E"/>
    <w:rsid w:val="00F53061"/>
    <w:rsid w:val="00F53616"/>
    <w:rsid w:val="00F53848"/>
    <w:rsid w:val="00F547F7"/>
    <w:rsid w:val="00F57655"/>
    <w:rsid w:val="00F64992"/>
    <w:rsid w:val="00F720AC"/>
    <w:rsid w:val="00F77894"/>
    <w:rsid w:val="00FA6BFE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547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E0A4F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8C35-1404-45F0-889E-CB40C010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29</cp:revision>
  <dcterms:created xsi:type="dcterms:W3CDTF">2022-11-23T22:59:00Z</dcterms:created>
  <dcterms:modified xsi:type="dcterms:W3CDTF">2023-10-24T23:44:00Z</dcterms:modified>
</cp:coreProperties>
</file>