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4D369" w14:textId="77777777" w:rsidR="00FD5F00" w:rsidRPr="007973C1" w:rsidRDefault="00FD5F00" w:rsidP="007973C1">
      <w:pPr>
        <w:pStyle w:val="Puesto"/>
        <w:jc w:val="both"/>
        <w:rPr>
          <w:rFonts w:ascii="Segoe UI" w:hAnsi="Segoe UI" w:cs="Segoe UI"/>
          <w:i w:val="0"/>
          <w:noProof/>
          <w:color w:val="262626" w:themeColor="text1" w:themeTint="D9"/>
          <w:sz w:val="20"/>
          <w:szCs w:val="20"/>
          <w:lang w:val="es-ES_tradnl"/>
        </w:rPr>
      </w:pPr>
      <w:r w:rsidRPr="007973C1">
        <w:rPr>
          <w:rFonts w:ascii="Segoe UI" w:hAnsi="Segoe UI" w:cs="Segoe UI"/>
          <w:i w:val="0"/>
          <w:noProof/>
          <w:color w:val="262626" w:themeColor="text1" w:themeTint="D9"/>
          <w:sz w:val="20"/>
          <w:szCs w:val="20"/>
          <w:lang w:val="es-ES_tradnl"/>
        </w:rPr>
        <w:t>El tour incluye:</w:t>
      </w:r>
    </w:p>
    <w:p w14:paraId="41CC06FB" w14:textId="77777777" w:rsidR="00FD5F00" w:rsidRPr="007973C1" w:rsidRDefault="00FD5F00" w:rsidP="007973C1">
      <w:pPr>
        <w:numPr>
          <w:ilvl w:val="0"/>
          <w:numId w:val="1"/>
        </w:numPr>
        <w:autoSpaceDE/>
        <w:autoSpaceDN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7973C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Servicio de guía acompañante de habla hispana </w:t>
      </w:r>
    </w:p>
    <w:p w14:paraId="4B34B2CF" w14:textId="77777777" w:rsidR="00FD5F00" w:rsidRPr="007973C1" w:rsidRDefault="00FD5F00" w:rsidP="007973C1">
      <w:pPr>
        <w:numPr>
          <w:ilvl w:val="0"/>
          <w:numId w:val="1"/>
        </w:numPr>
        <w:autoSpaceDE/>
        <w:autoSpaceDN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7973C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Alojamiento en hoteles indicados en el programa o similares; tasas hoteleras y de servicios</w:t>
      </w:r>
    </w:p>
    <w:p w14:paraId="3FBC910E" w14:textId="77777777" w:rsidR="00FD5F00" w:rsidRPr="007973C1" w:rsidRDefault="00731592" w:rsidP="007973C1">
      <w:pPr>
        <w:numPr>
          <w:ilvl w:val="0"/>
          <w:numId w:val="1"/>
        </w:numPr>
        <w:autoSpaceDE/>
        <w:autoSpaceDN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7973C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9</w:t>
      </w:r>
      <w:r w:rsidR="00BB2362" w:rsidRPr="007973C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desayunos</w:t>
      </w:r>
    </w:p>
    <w:p w14:paraId="4015A878" w14:textId="77777777" w:rsidR="00FD5F00" w:rsidRPr="007973C1" w:rsidRDefault="00FD5F00" w:rsidP="007973C1">
      <w:pPr>
        <w:numPr>
          <w:ilvl w:val="0"/>
          <w:numId w:val="1"/>
        </w:numPr>
        <w:autoSpaceDE/>
        <w:autoSpaceDN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7973C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Traslados en vehículos de diferentes tamaños con aire acondicionado </w:t>
      </w:r>
    </w:p>
    <w:p w14:paraId="19ECCA07" w14:textId="77777777" w:rsidR="00FD5F00" w:rsidRPr="007973C1" w:rsidRDefault="00FD5F00" w:rsidP="007973C1">
      <w:pPr>
        <w:widowControl w:val="0"/>
        <w:numPr>
          <w:ilvl w:val="0"/>
          <w:numId w:val="1"/>
        </w:numPr>
        <w:autoSpaceDE/>
        <w:autoSpaceDN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7973C1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>Entradas mencionadas en el itinerario</w:t>
      </w:r>
    </w:p>
    <w:p w14:paraId="2C0F3E7E" w14:textId="77777777" w:rsidR="00FD5F00" w:rsidRPr="007973C1" w:rsidRDefault="00FD5F00" w:rsidP="007973C1">
      <w:pPr>
        <w:numPr>
          <w:ilvl w:val="0"/>
          <w:numId w:val="1"/>
        </w:numPr>
        <w:jc w:val="both"/>
        <w:rPr>
          <w:rFonts w:ascii="Segoe UI" w:hAnsi="Segoe UI" w:cs="Segoe UI"/>
          <w:bCs/>
          <w:noProof/>
          <w:color w:val="262626" w:themeColor="text1" w:themeTint="D9"/>
          <w:sz w:val="20"/>
          <w:szCs w:val="20"/>
          <w:lang w:val="es-ES_tradnl"/>
        </w:rPr>
      </w:pPr>
      <w:r w:rsidRPr="007973C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Maleteros en los hoteles (una maleta por persona)</w:t>
      </w:r>
    </w:p>
    <w:p w14:paraId="5FDD3A58" w14:textId="77777777" w:rsidR="00FD5F00" w:rsidRPr="007973C1" w:rsidRDefault="00FD5F00" w:rsidP="007973C1">
      <w:pPr>
        <w:numPr>
          <w:ilvl w:val="0"/>
          <w:numId w:val="1"/>
        </w:numPr>
        <w:jc w:val="both"/>
        <w:rPr>
          <w:rFonts w:ascii="Segoe UI" w:hAnsi="Segoe UI" w:cs="Segoe UI"/>
          <w:bCs/>
          <w:noProof/>
          <w:color w:val="262626" w:themeColor="text1" w:themeTint="D9"/>
          <w:sz w:val="20"/>
          <w:szCs w:val="20"/>
          <w:lang w:val="es-ES_tradnl"/>
        </w:rPr>
      </w:pPr>
      <w:r w:rsidRPr="007973C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Traslados de llegada y salida </w:t>
      </w:r>
    </w:p>
    <w:p w14:paraId="3072DAC0" w14:textId="77777777" w:rsidR="00FD5F00" w:rsidRPr="007973C1" w:rsidRDefault="00FD5F00" w:rsidP="007973C1">
      <w:pPr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7973C1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Visitas incluidas:</w:t>
      </w:r>
    </w:p>
    <w:p w14:paraId="208B7015" w14:textId="77777777" w:rsidR="00FD5F00" w:rsidRPr="007973C1" w:rsidRDefault="00930274" w:rsidP="007973C1">
      <w:pPr>
        <w:widowControl w:val="0"/>
        <w:numPr>
          <w:ilvl w:val="0"/>
          <w:numId w:val="2"/>
        </w:numPr>
        <w:autoSpaceDE/>
        <w:autoSpaceDN/>
        <w:jc w:val="both"/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</w:pPr>
      <w:r w:rsidRPr="007973C1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>Liubliana</w:t>
      </w:r>
    </w:p>
    <w:p w14:paraId="2057A56E" w14:textId="77777777" w:rsidR="00FD5F00" w:rsidRPr="007973C1" w:rsidRDefault="00FD5F00" w:rsidP="007973C1">
      <w:pPr>
        <w:widowControl w:val="0"/>
        <w:numPr>
          <w:ilvl w:val="0"/>
          <w:numId w:val="2"/>
        </w:numPr>
        <w:autoSpaceDE/>
        <w:autoSpaceDN/>
        <w:jc w:val="both"/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</w:pPr>
      <w:r w:rsidRPr="007973C1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>Bled (paseo en barco y la iglesia)</w:t>
      </w:r>
    </w:p>
    <w:p w14:paraId="5D723198" w14:textId="77777777" w:rsidR="00FD5F00" w:rsidRPr="007973C1" w:rsidRDefault="00FD5F00" w:rsidP="007973C1">
      <w:pPr>
        <w:widowControl w:val="0"/>
        <w:numPr>
          <w:ilvl w:val="0"/>
          <w:numId w:val="2"/>
        </w:numPr>
        <w:autoSpaceDE/>
        <w:autoSpaceDN/>
        <w:jc w:val="both"/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</w:pPr>
      <w:r w:rsidRPr="007973C1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>Postojna (Las Cuevas)</w:t>
      </w:r>
    </w:p>
    <w:p w14:paraId="00E57CBF" w14:textId="77777777" w:rsidR="00FD5F00" w:rsidRPr="007973C1" w:rsidRDefault="00FD5F00" w:rsidP="007973C1">
      <w:pPr>
        <w:widowControl w:val="0"/>
        <w:numPr>
          <w:ilvl w:val="0"/>
          <w:numId w:val="2"/>
        </w:numPr>
        <w:autoSpaceDE/>
        <w:autoSpaceDN/>
        <w:jc w:val="both"/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</w:pPr>
      <w:r w:rsidRPr="007973C1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>Zagreb (La Catedral)</w:t>
      </w:r>
      <w:bookmarkStart w:id="0" w:name="_GoBack"/>
      <w:bookmarkEnd w:id="0"/>
    </w:p>
    <w:p w14:paraId="7EEF6DC5" w14:textId="77777777" w:rsidR="00FD5F00" w:rsidRPr="007973C1" w:rsidRDefault="00FD5F00" w:rsidP="007973C1">
      <w:pPr>
        <w:widowControl w:val="0"/>
        <w:numPr>
          <w:ilvl w:val="0"/>
          <w:numId w:val="2"/>
        </w:numPr>
        <w:autoSpaceDE/>
        <w:autoSpaceDN/>
        <w:jc w:val="both"/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</w:pPr>
      <w:r w:rsidRPr="007973C1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>Parque Nacional de Plitvice (entrada al Parque)</w:t>
      </w:r>
    </w:p>
    <w:p w14:paraId="42531C39" w14:textId="77777777" w:rsidR="00FD5F00" w:rsidRPr="007973C1" w:rsidRDefault="00FD5F00" w:rsidP="007973C1">
      <w:pPr>
        <w:widowControl w:val="0"/>
        <w:numPr>
          <w:ilvl w:val="0"/>
          <w:numId w:val="2"/>
        </w:numPr>
        <w:autoSpaceDE/>
        <w:autoSpaceDN/>
        <w:jc w:val="both"/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</w:pPr>
      <w:r w:rsidRPr="007973C1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 xml:space="preserve">Split (El Palacio de Diocleciano) </w:t>
      </w:r>
    </w:p>
    <w:p w14:paraId="508A2811" w14:textId="525BC19C" w:rsidR="008608DA" w:rsidRPr="007973C1" w:rsidRDefault="008608DA" w:rsidP="007973C1">
      <w:pPr>
        <w:widowControl w:val="0"/>
        <w:numPr>
          <w:ilvl w:val="0"/>
          <w:numId w:val="2"/>
        </w:numPr>
        <w:autoSpaceDE/>
        <w:autoSpaceDN/>
        <w:jc w:val="both"/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</w:pPr>
      <w:r w:rsidRPr="007973C1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 xml:space="preserve">Dubrovnik (La </w:t>
      </w:r>
      <w:r w:rsidR="00386679" w:rsidRPr="007973C1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>Catedral</w:t>
      </w:r>
      <w:r w:rsidRPr="007973C1">
        <w:rPr>
          <w:rFonts w:ascii="Segoe UI" w:hAnsi="Segoe UI" w:cs="Segoe UI"/>
          <w:iCs/>
          <w:noProof/>
          <w:color w:val="262626" w:themeColor="text1" w:themeTint="D9"/>
          <w:sz w:val="20"/>
          <w:szCs w:val="20"/>
          <w:lang w:val="es-ES_tradnl"/>
        </w:rPr>
        <w:t xml:space="preserve"> y el Monasterio Franciscano)</w:t>
      </w:r>
    </w:p>
    <w:p w14:paraId="712DA238" w14:textId="77777777" w:rsidR="00FD5F00" w:rsidRPr="007973C1" w:rsidRDefault="00FD5F00" w:rsidP="007973C1">
      <w:pPr>
        <w:jc w:val="both"/>
        <w:rPr>
          <w:rFonts w:ascii="Segoe UI" w:eastAsia="Arial Unicode MS" w:hAnsi="Segoe UI" w:cs="Segoe UI"/>
          <w:b/>
          <w:bCs/>
          <w:iCs/>
          <w:noProof/>
          <w:color w:val="262626" w:themeColor="text1" w:themeTint="D9"/>
          <w:sz w:val="20"/>
          <w:szCs w:val="20"/>
          <w:lang w:val="es-ES_tradnl"/>
        </w:rPr>
      </w:pPr>
    </w:p>
    <w:p w14:paraId="7EB5339A" w14:textId="77777777" w:rsidR="00FD5F00" w:rsidRPr="007973C1" w:rsidRDefault="00FD5F00" w:rsidP="00C73D50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7973C1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Itinerario:</w:t>
      </w:r>
    </w:p>
    <w:p w14:paraId="239E80B5" w14:textId="77777777" w:rsidR="00FD5F00" w:rsidRPr="007973C1" w:rsidRDefault="00731592" w:rsidP="00C73D50">
      <w:pPr>
        <w:spacing w:line="276" w:lineRule="auto"/>
        <w:jc w:val="both"/>
        <w:rPr>
          <w:rFonts w:ascii="Segoe UI" w:hAnsi="Segoe UI" w:cs="Segoe UI"/>
          <w:b/>
          <w:bCs/>
          <w:noProof/>
          <w:color w:val="262626" w:themeColor="text1" w:themeTint="D9"/>
          <w:sz w:val="20"/>
          <w:szCs w:val="20"/>
          <w:lang w:val="es-ES_tradnl"/>
        </w:rPr>
      </w:pPr>
      <w:r w:rsidRPr="007973C1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Día 1</w:t>
      </w:r>
      <w:r w:rsidR="00FD5F00" w:rsidRPr="007973C1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 xml:space="preserve">, miércoles, </w:t>
      </w:r>
      <w:r w:rsidR="00941FED" w:rsidRPr="007973C1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 xml:space="preserve">llegada </w:t>
      </w:r>
      <w:r w:rsidR="00FD5F00" w:rsidRPr="007973C1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a Liubliana</w:t>
      </w:r>
    </w:p>
    <w:p w14:paraId="12BC607F" w14:textId="77777777" w:rsidR="00731592" w:rsidRPr="007973C1" w:rsidRDefault="00731592" w:rsidP="00C73D50">
      <w:pPr>
        <w:pStyle w:val="Textosinformato"/>
        <w:spacing w:line="276" w:lineRule="auto"/>
        <w:jc w:val="both"/>
        <w:rPr>
          <w:rFonts w:ascii="Segoe UI" w:hAnsi="Segoe UI" w:cs="Segoe UI"/>
          <w:noProof/>
          <w:color w:val="262626" w:themeColor="text1" w:themeTint="D9"/>
          <w:lang w:val="es-ES_tradnl"/>
        </w:rPr>
      </w:pPr>
      <w:r w:rsidRPr="007973C1">
        <w:rPr>
          <w:rFonts w:ascii="Segoe UI" w:hAnsi="Segoe UI" w:cs="Segoe UI"/>
          <w:noProof/>
          <w:color w:val="262626" w:themeColor="text1" w:themeTint="D9"/>
          <w:lang w:val="es-ES_tradnl"/>
        </w:rPr>
        <w:t>Traslado desde el aeropuerto de Venecia o de Liubliana al hotel en Liubliana. Alojamiento en Liubliana.</w:t>
      </w:r>
    </w:p>
    <w:p w14:paraId="13D8ABD9" w14:textId="77777777" w:rsidR="00FD5F00" w:rsidRPr="007973C1" w:rsidRDefault="00731592" w:rsidP="00C73D50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7973C1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Día 2</w:t>
      </w:r>
      <w:r w:rsidR="00FD5F00" w:rsidRPr="007973C1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, jueves, a Bled y Liubliana</w:t>
      </w:r>
    </w:p>
    <w:p w14:paraId="7A4567A4" w14:textId="77777777" w:rsidR="000B47BB" w:rsidRPr="007973C1" w:rsidRDefault="000B47BB" w:rsidP="00C73D50">
      <w:pPr>
        <w:spacing w:line="276" w:lineRule="auto"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7973C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Por la mañana salida a uno de los lugares más lindos del país. Bled, el hermosísimo pueblo de ‘postal’, junto a un lago y un castillo medieval. Incluimos </w:t>
      </w:r>
      <w:r w:rsidRPr="007973C1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 xml:space="preserve">un paseo en barco </w:t>
      </w:r>
      <w:r w:rsidRPr="007973C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por el lago de Bled visitando </w:t>
      </w:r>
      <w:r w:rsidRPr="007973C1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 xml:space="preserve">la islita y la iglesia. </w:t>
      </w:r>
      <w:r w:rsidRPr="007973C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Por la tarde visita de la pequeña capital de Eslovenia a pie incluye la Catedral barroca, los “Tres puentes” y la Plaza “Mestni trg”. Tiempo libre para aprovechar de la ciudad.</w:t>
      </w:r>
    </w:p>
    <w:p w14:paraId="1EA29911" w14:textId="77777777" w:rsidR="00FD5F00" w:rsidRPr="007973C1" w:rsidRDefault="00731592" w:rsidP="00C73D50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7973C1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Día 3</w:t>
      </w:r>
      <w:r w:rsidR="00FD5F00" w:rsidRPr="007973C1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, viernes, a Postojna y Zagreb</w:t>
      </w:r>
    </w:p>
    <w:p w14:paraId="5ED6F458" w14:textId="77777777" w:rsidR="00FD5F00" w:rsidRPr="007973C1" w:rsidRDefault="00FD5F00" w:rsidP="00C73D50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7973C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Visitaremos </w:t>
      </w:r>
      <w:r w:rsidRPr="007973C1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las</w:t>
      </w:r>
      <w:r w:rsidRPr="007973C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</w:t>
      </w:r>
      <w:r w:rsidRPr="007973C1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Cuevas de Postojna</w:t>
      </w:r>
      <w:r w:rsidRPr="007973C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con sus 20 kilómetros de galerías. El viaje continuará hacia la capital de Croacia: Zagreb. Llegada por la tarde y alojamiento en el</w:t>
      </w:r>
      <w:r w:rsidR="00BB2362" w:rsidRPr="007973C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hotel. El resto del día libre.</w:t>
      </w:r>
    </w:p>
    <w:p w14:paraId="0972C6C0" w14:textId="77777777" w:rsidR="00FD5F00" w:rsidRPr="007973C1" w:rsidRDefault="00731592" w:rsidP="00C73D50">
      <w:pPr>
        <w:spacing w:line="276" w:lineRule="auto"/>
        <w:jc w:val="both"/>
        <w:rPr>
          <w:rFonts w:ascii="Segoe UI" w:hAnsi="Segoe UI" w:cs="Segoe UI"/>
          <w:b/>
          <w:bCs/>
          <w:noProof/>
          <w:color w:val="262626" w:themeColor="text1" w:themeTint="D9"/>
          <w:sz w:val="20"/>
          <w:szCs w:val="20"/>
          <w:lang w:val="es-ES_tradnl"/>
        </w:rPr>
      </w:pPr>
      <w:r w:rsidRPr="007973C1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Día 4</w:t>
      </w:r>
      <w:r w:rsidR="00FD5F00" w:rsidRPr="007973C1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, sábado, en Zagreb</w:t>
      </w:r>
    </w:p>
    <w:p w14:paraId="133F60A3" w14:textId="77777777" w:rsidR="00FD5F00" w:rsidRPr="007973C1" w:rsidRDefault="00FD5F00" w:rsidP="00C73D50">
      <w:pPr>
        <w:spacing w:line="276" w:lineRule="auto"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7973C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Por la mañana visita de la capital de Croacia incluye el paseo por el centro histórico “Gornji Grad” con su famosa </w:t>
      </w:r>
      <w:r w:rsidRPr="007973C1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Catedral</w:t>
      </w:r>
      <w:r w:rsidRPr="007973C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del siglo XIII, la iglesia de San Marcos y la Plaza del Rey Tomislav.</w:t>
      </w:r>
    </w:p>
    <w:p w14:paraId="7FE40508" w14:textId="77777777" w:rsidR="00FD5F00" w:rsidRPr="007973C1" w:rsidRDefault="00FD5F00" w:rsidP="00C73D50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7973C1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 xml:space="preserve">Día </w:t>
      </w:r>
      <w:r w:rsidR="00731592" w:rsidRPr="007973C1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5</w:t>
      </w:r>
      <w:r w:rsidRPr="007973C1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 xml:space="preserve">, domingo, a los Lagos de Plitvice y Split </w:t>
      </w:r>
    </w:p>
    <w:p w14:paraId="69A1FDE3" w14:textId="77777777" w:rsidR="00FD5F00" w:rsidRPr="007973C1" w:rsidRDefault="00FD5F00" w:rsidP="00C73D50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7973C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Después del desayuno partiremos hacia </w:t>
      </w:r>
      <w:r w:rsidRPr="007973C1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el Parque Nacional de Plitvice</w:t>
      </w:r>
      <w:r w:rsidRPr="007973C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, declarado Patrimonio Mundial por la UNESCO. Entrada al parque donde admiraremos sus lagos y cataratas; pasearemos por sus senderos y </w:t>
      </w:r>
      <w:r w:rsidR="000B47BB" w:rsidRPr="007973C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en algunas ocasiones (cuando sea posible) </w:t>
      </w:r>
      <w:r w:rsidRPr="007973C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tomaremos los barcos que cruzan las aguas verdes de estos lagos. Continuación hacia Split. Llegada y alojamiento en el hotel en </w:t>
      </w:r>
      <w:r w:rsidR="00BB2362" w:rsidRPr="007973C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Split.</w:t>
      </w:r>
    </w:p>
    <w:p w14:paraId="40DCCA04" w14:textId="77777777" w:rsidR="00FD5F00" w:rsidRPr="007973C1" w:rsidRDefault="00731592" w:rsidP="00C73D50">
      <w:pPr>
        <w:pStyle w:val="Textosinformato"/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lang w:val="es-ES_tradnl"/>
        </w:rPr>
      </w:pPr>
      <w:r w:rsidRPr="007973C1">
        <w:rPr>
          <w:rFonts w:ascii="Segoe UI" w:hAnsi="Segoe UI" w:cs="Segoe UI"/>
          <w:b/>
          <w:noProof/>
          <w:color w:val="262626" w:themeColor="text1" w:themeTint="D9"/>
          <w:lang w:val="es-ES_tradnl"/>
        </w:rPr>
        <w:t>Día 6</w:t>
      </w:r>
      <w:r w:rsidR="00FD5F00" w:rsidRPr="007973C1">
        <w:rPr>
          <w:rFonts w:ascii="Segoe UI" w:hAnsi="Segoe UI" w:cs="Segoe UI"/>
          <w:b/>
          <w:noProof/>
          <w:color w:val="262626" w:themeColor="text1" w:themeTint="D9"/>
          <w:lang w:val="es-ES_tradnl"/>
        </w:rPr>
        <w:t>, lunes, en Split</w:t>
      </w:r>
    </w:p>
    <w:p w14:paraId="713EE27A" w14:textId="77777777" w:rsidR="00FD5F00" w:rsidRPr="007973C1" w:rsidRDefault="00FD5F00" w:rsidP="00C73D50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7973C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Visita de la ciudad que también está en la lista de la UNESCO con su </w:t>
      </w:r>
      <w:r w:rsidRPr="007973C1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Palacio de Diocleciano</w:t>
      </w:r>
      <w:r w:rsidRPr="007973C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, </w:t>
      </w:r>
      <w:r w:rsidR="00C8767A" w:rsidRPr="007973C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construido</w:t>
      </w:r>
      <w:r w:rsidRPr="007973C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en el siglo III y reformado en la Edad Media, la C</w:t>
      </w:r>
      <w:r w:rsidR="002D065F" w:rsidRPr="007973C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atedral de San Duje, el patrón</w:t>
      </w:r>
      <w:r w:rsidRPr="007973C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de Split y el templo de Júpiter</w:t>
      </w:r>
      <w:r w:rsidR="000B47BB" w:rsidRPr="007973C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(exterior)</w:t>
      </w:r>
      <w:r w:rsidRPr="007973C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. El resto del día libre. </w:t>
      </w:r>
    </w:p>
    <w:p w14:paraId="0E0030AC" w14:textId="77777777" w:rsidR="00FD5F00" w:rsidRPr="007973C1" w:rsidRDefault="00FD5F00" w:rsidP="00C73D50">
      <w:pPr>
        <w:pStyle w:val="Textosinformato"/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lang w:val="es-ES_tradnl"/>
        </w:rPr>
      </w:pPr>
      <w:r w:rsidRPr="007973C1">
        <w:rPr>
          <w:rFonts w:ascii="Segoe UI" w:hAnsi="Segoe UI" w:cs="Segoe UI"/>
          <w:b/>
          <w:noProof/>
          <w:color w:val="262626" w:themeColor="text1" w:themeTint="D9"/>
          <w:lang w:val="es-ES_tradnl"/>
        </w:rPr>
        <w:t xml:space="preserve">Día </w:t>
      </w:r>
      <w:r w:rsidR="00731592" w:rsidRPr="007973C1">
        <w:rPr>
          <w:rFonts w:ascii="Segoe UI" w:hAnsi="Segoe UI" w:cs="Segoe UI"/>
          <w:b/>
          <w:noProof/>
          <w:color w:val="262626" w:themeColor="text1" w:themeTint="D9"/>
          <w:lang w:val="es-ES_tradnl"/>
        </w:rPr>
        <w:t>7</w:t>
      </w:r>
      <w:r w:rsidRPr="007973C1">
        <w:rPr>
          <w:rFonts w:ascii="Segoe UI" w:hAnsi="Segoe UI" w:cs="Segoe UI"/>
          <w:b/>
          <w:noProof/>
          <w:color w:val="262626" w:themeColor="text1" w:themeTint="D9"/>
          <w:lang w:val="es-ES_tradnl"/>
        </w:rPr>
        <w:t>, martes, en Split</w:t>
      </w:r>
    </w:p>
    <w:p w14:paraId="3857E17E" w14:textId="77777777" w:rsidR="00FD5F00" w:rsidRPr="007973C1" w:rsidRDefault="00FD5F00" w:rsidP="00C73D50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7973C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Día libre para actividades de carácter personal o excursiones op</w:t>
      </w:r>
      <w:r w:rsidR="00BB2362" w:rsidRPr="007973C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cionales (a Hvar o Medjugorje).</w:t>
      </w:r>
    </w:p>
    <w:p w14:paraId="2A0B1F61" w14:textId="77777777" w:rsidR="00FD5F00" w:rsidRPr="007973C1" w:rsidRDefault="00731592" w:rsidP="00C73D50">
      <w:pPr>
        <w:pStyle w:val="Textosinformato"/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lang w:val="es-ES_tradnl"/>
        </w:rPr>
      </w:pPr>
      <w:r w:rsidRPr="007973C1">
        <w:rPr>
          <w:rFonts w:ascii="Segoe UI" w:hAnsi="Segoe UI" w:cs="Segoe UI"/>
          <w:b/>
          <w:noProof/>
          <w:color w:val="262626" w:themeColor="text1" w:themeTint="D9"/>
          <w:lang w:val="es-ES_tradnl"/>
        </w:rPr>
        <w:t>Día 8</w:t>
      </w:r>
      <w:r w:rsidR="00FD5F00" w:rsidRPr="007973C1">
        <w:rPr>
          <w:rFonts w:ascii="Segoe UI" w:hAnsi="Segoe UI" w:cs="Segoe UI"/>
          <w:b/>
          <w:noProof/>
          <w:color w:val="262626" w:themeColor="text1" w:themeTint="D9"/>
          <w:lang w:val="es-ES_tradnl"/>
        </w:rPr>
        <w:t xml:space="preserve">, miércoles, a Dubrovnik </w:t>
      </w:r>
    </w:p>
    <w:p w14:paraId="07BF967F" w14:textId="5DF5B6B9" w:rsidR="00FD5F00" w:rsidRPr="007973C1" w:rsidRDefault="00FD5F00" w:rsidP="00C73D50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7973C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Saldremos por la mañana siguiendo la costa croata y los espectaculares paisajes de islas en el mar. Llegada a Dubrovnik, la ciudad llamada “La Perla del Adriático”. La antigua ciudad está en la lista de la UNESCO. Visitaremos </w:t>
      </w:r>
      <w:r w:rsidR="008608DA" w:rsidRPr="007973C1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 xml:space="preserve">la </w:t>
      </w:r>
      <w:r w:rsidR="00386679" w:rsidRPr="007973C1">
        <w:rPr>
          <w:rFonts w:ascii="Segoe UI" w:hAnsi="Segoe UI" w:cs="Segoe UI"/>
          <w:b/>
          <w:iCs/>
          <w:noProof/>
          <w:color w:val="262626" w:themeColor="text1" w:themeTint="D9"/>
          <w:sz w:val="20"/>
          <w:szCs w:val="20"/>
          <w:lang w:val="es-ES_tradnl"/>
        </w:rPr>
        <w:t xml:space="preserve">Catedral </w:t>
      </w:r>
      <w:r w:rsidRPr="007973C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y </w:t>
      </w:r>
      <w:r w:rsidRPr="007973C1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el</w:t>
      </w:r>
      <w:r w:rsidRPr="007973C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</w:t>
      </w:r>
      <w:r w:rsidRPr="007973C1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Monasterio Franciscano</w:t>
      </w:r>
      <w:r w:rsidRPr="007973C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con la </w:t>
      </w:r>
      <w:r w:rsidR="00BB2362" w:rsidRPr="007973C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farmacia más antigua del mundo.</w:t>
      </w:r>
    </w:p>
    <w:p w14:paraId="1CA0AD52" w14:textId="77777777" w:rsidR="00FD5F00" w:rsidRPr="007973C1" w:rsidRDefault="00731592" w:rsidP="00C73D50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7973C1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lastRenderedPageBreak/>
        <w:t>Día 9</w:t>
      </w:r>
      <w:r w:rsidR="00FD5F00" w:rsidRPr="007973C1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, jueves, en Dubrovnik</w:t>
      </w:r>
    </w:p>
    <w:p w14:paraId="5B25EFD0" w14:textId="77777777" w:rsidR="00FD5F00" w:rsidRPr="007973C1" w:rsidRDefault="00FD5F00" w:rsidP="00C73D50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7973C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Día libre para actividades de carácter per</w:t>
      </w:r>
      <w:r w:rsidR="00BB2362" w:rsidRPr="007973C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sonal o excursiones opcionales.</w:t>
      </w:r>
    </w:p>
    <w:p w14:paraId="6A4108FA" w14:textId="77777777" w:rsidR="00FD5F00" w:rsidRPr="007973C1" w:rsidRDefault="00731592" w:rsidP="00C73D50">
      <w:pPr>
        <w:spacing w:line="276" w:lineRule="auto"/>
        <w:jc w:val="both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7973C1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Día 10</w:t>
      </w:r>
      <w:r w:rsidR="00FD5F00" w:rsidRPr="007973C1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, viernes, salida de Dubrovnik</w:t>
      </w:r>
    </w:p>
    <w:p w14:paraId="5C026012" w14:textId="77777777" w:rsidR="00FD5F00" w:rsidRPr="007973C1" w:rsidRDefault="00FD5F00" w:rsidP="00C73D50">
      <w:pPr>
        <w:spacing w:line="276" w:lineRule="auto"/>
        <w:jc w:val="both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7973C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Traslado al aeropuerto para su vuelo</w:t>
      </w:r>
      <w:r w:rsidR="00BB2362" w:rsidRPr="007973C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 de regreso.</w:t>
      </w:r>
    </w:p>
    <w:p w14:paraId="5F2C610D" w14:textId="77777777" w:rsidR="00386CFE" w:rsidRPr="007973C1" w:rsidRDefault="00386CFE" w:rsidP="00C73D50">
      <w:pPr>
        <w:spacing w:line="276" w:lineRule="auto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</w:p>
    <w:p w14:paraId="4494298E" w14:textId="77777777" w:rsidR="00FD5F00" w:rsidRPr="007973C1" w:rsidRDefault="00FD5F00" w:rsidP="00C73D50">
      <w:pPr>
        <w:spacing w:line="276" w:lineRule="auto"/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</w:pPr>
      <w:r w:rsidRPr="007973C1">
        <w:rPr>
          <w:rFonts w:ascii="Segoe UI" w:hAnsi="Segoe UI" w:cs="Segoe UI"/>
          <w:b/>
          <w:noProof/>
          <w:color w:val="262626" w:themeColor="text1" w:themeTint="D9"/>
          <w:sz w:val="20"/>
          <w:szCs w:val="20"/>
          <w:lang w:val="es-ES_tradnl"/>
        </w:rPr>
        <w:t>Hoteles:</w:t>
      </w:r>
    </w:p>
    <w:p w14:paraId="5B01FE40" w14:textId="77777777" w:rsidR="009372A7" w:rsidRPr="007973C1" w:rsidRDefault="009372A7" w:rsidP="00C73D50">
      <w:pPr>
        <w:numPr>
          <w:ilvl w:val="0"/>
          <w:numId w:val="3"/>
        </w:numPr>
        <w:spacing w:line="276" w:lineRule="auto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bookmarkStart w:id="1" w:name="_Hlk521067324"/>
      <w:r w:rsidRPr="007973C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 xml:space="preserve">Liubliana: </w:t>
      </w:r>
      <w:bookmarkStart w:id="2" w:name="_Hlk521066844"/>
      <w:r w:rsidRPr="007973C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Hotel Slon 4*/ Hotel M 4* / Radisson Blu Plaza 4* o similar</w:t>
      </w:r>
    </w:p>
    <w:bookmarkEnd w:id="1"/>
    <w:bookmarkEnd w:id="2"/>
    <w:p w14:paraId="31AF1193" w14:textId="77777777" w:rsidR="00AE0E3C" w:rsidRPr="007973C1" w:rsidRDefault="00AE0E3C" w:rsidP="00C73D50">
      <w:pPr>
        <w:numPr>
          <w:ilvl w:val="0"/>
          <w:numId w:val="3"/>
        </w:numPr>
        <w:spacing w:line="276" w:lineRule="auto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7973C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Zagreb: Hotel Sheraton 5* / Dubrovnik 4* / Aristos 4* / Zonar 4* o similar</w:t>
      </w:r>
    </w:p>
    <w:p w14:paraId="20361914" w14:textId="77777777" w:rsidR="004567D6" w:rsidRPr="007973C1" w:rsidRDefault="004567D6" w:rsidP="00C73D50">
      <w:pPr>
        <w:numPr>
          <w:ilvl w:val="0"/>
          <w:numId w:val="3"/>
        </w:numPr>
        <w:spacing w:line="276" w:lineRule="auto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7973C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Split: Hotel President Split 4* / President Solin 5* / Cvita 4* o similar</w:t>
      </w:r>
    </w:p>
    <w:p w14:paraId="6752A0BD" w14:textId="77777777" w:rsidR="00B65169" w:rsidRPr="007973C1" w:rsidRDefault="00B65169" w:rsidP="00C73D50">
      <w:pPr>
        <w:numPr>
          <w:ilvl w:val="0"/>
          <w:numId w:val="3"/>
        </w:numPr>
        <w:spacing w:line="276" w:lineRule="auto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  <w:r w:rsidRPr="007973C1"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  <w:t>Dubrovnik: Hotel Lacroma 4* / Argosy 4* / Remisens Albatros 4* (Cavtat – a 25 km de Dubrovnik) o similar</w:t>
      </w:r>
    </w:p>
    <w:p w14:paraId="67ED5590" w14:textId="77777777" w:rsidR="00FD5F00" w:rsidRPr="007973C1" w:rsidRDefault="00FD5F00" w:rsidP="00C73D50">
      <w:pPr>
        <w:spacing w:line="276" w:lineRule="auto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9"/>
        <w:gridCol w:w="2900"/>
        <w:gridCol w:w="4209"/>
      </w:tblGrid>
      <w:tr w:rsidR="007973C1" w:rsidRPr="007973C1" w14:paraId="64DD0ED8" w14:textId="77777777" w:rsidTr="007973C1">
        <w:trPr>
          <w:trHeight w:val="315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6C87" w14:textId="77777777" w:rsidR="000E4181" w:rsidRPr="007973C1" w:rsidRDefault="000E4181" w:rsidP="00C73D50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b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7973C1">
              <w:rPr>
                <w:rFonts w:ascii="Segoe UI" w:hAnsi="Segoe UI" w:cs="Segoe UI"/>
                <w:b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INICIO</w:t>
            </w:r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2A25" w14:textId="77777777" w:rsidR="000E4181" w:rsidRPr="007973C1" w:rsidRDefault="000E4181" w:rsidP="00C73D50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b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7973C1">
              <w:rPr>
                <w:rFonts w:ascii="Segoe UI" w:hAnsi="Segoe UI" w:cs="Segoe UI"/>
                <w:b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FIN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A2A2" w14:textId="77777777" w:rsidR="000E4181" w:rsidRPr="007973C1" w:rsidRDefault="000E4181" w:rsidP="00C73D50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b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7973C1">
              <w:rPr>
                <w:rFonts w:ascii="Segoe UI" w:hAnsi="Segoe UI" w:cs="Segoe UI"/>
                <w:b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PRECIOS POR PERSONA EN DOBLE</w:t>
            </w:r>
          </w:p>
        </w:tc>
      </w:tr>
      <w:tr w:rsidR="007973C1" w:rsidRPr="007973C1" w14:paraId="1F3C7E77" w14:textId="77777777" w:rsidTr="007973C1">
        <w:trPr>
          <w:trHeight w:val="315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F6730" w14:textId="7E970C97" w:rsidR="00AB593F" w:rsidRPr="007973C1" w:rsidRDefault="00AB593F" w:rsidP="00C73D50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7973C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17-abr.</w:t>
            </w:r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65370" w14:textId="03CB0980" w:rsidR="00AB593F" w:rsidRPr="007973C1" w:rsidRDefault="00AB593F" w:rsidP="00C73D50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7973C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26-abr.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BAF9A" w14:textId="4FDB4259" w:rsidR="00AB593F" w:rsidRPr="007973C1" w:rsidRDefault="00AB593F" w:rsidP="00C73D50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7973C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2.075 €</w:t>
            </w:r>
          </w:p>
        </w:tc>
      </w:tr>
      <w:tr w:rsidR="007973C1" w:rsidRPr="007973C1" w14:paraId="00B5FD1A" w14:textId="77777777" w:rsidTr="007973C1">
        <w:trPr>
          <w:trHeight w:val="315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C54B3" w14:textId="1F3824BB" w:rsidR="00AB593F" w:rsidRPr="007973C1" w:rsidRDefault="00AB593F" w:rsidP="00C73D50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7973C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8-may.</w:t>
            </w:r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A3D15" w14:textId="47E5DA5F" w:rsidR="00AB593F" w:rsidRPr="007973C1" w:rsidRDefault="00AB593F" w:rsidP="00C73D50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7973C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17-may.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61163" w14:textId="298D2DB2" w:rsidR="00AB593F" w:rsidRPr="007973C1" w:rsidRDefault="00AB593F" w:rsidP="00C73D50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7973C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2.175 €</w:t>
            </w:r>
          </w:p>
        </w:tc>
      </w:tr>
      <w:tr w:rsidR="007973C1" w:rsidRPr="007973C1" w14:paraId="5BE6D920" w14:textId="77777777" w:rsidTr="007973C1">
        <w:trPr>
          <w:trHeight w:val="315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B84C4" w14:textId="57F75071" w:rsidR="00AB593F" w:rsidRPr="007973C1" w:rsidRDefault="00AB593F" w:rsidP="00C73D50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7973C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22-may.</w:t>
            </w:r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1477F" w14:textId="45D5E866" w:rsidR="00AB593F" w:rsidRPr="007973C1" w:rsidRDefault="00AB593F" w:rsidP="00C73D50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7973C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31-may.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08E7B" w14:textId="281EC594" w:rsidR="00AB593F" w:rsidRPr="007973C1" w:rsidRDefault="00AB593F" w:rsidP="00C73D50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7973C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2.175 €</w:t>
            </w:r>
          </w:p>
        </w:tc>
      </w:tr>
      <w:tr w:rsidR="007973C1" w:rsidRPr="007973C1" w14:paraId="51DB5187" w14:textId="77777777" w:rsidTr="007973C1">
        <w:trPr>
          <w:trHeight w:val="315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495AA" w14:textId="3A4179BB" w:rsidR="00AB593F" w:rsidRPr="007973C1" w:rsidRDefault="00AB593F" w:rsidP="00C73D50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7973C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29-may.</w:t>
            </w:r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E69F6" w14:textId="7CE7CB41" w:rsidR="00AB593F" w:rsidRPr="007973C1" w:rsidRDefault="00AB593F" w:rsidP="00C73D50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7973C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7-jun.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3B59E" w14:textId="3F8E9648" w:rsidR="00AB593F" w:rsidRPr="007973C1" w:rsidRDefault="00AB593F" w:rsidP="00C73D50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7973C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2.295 €</w:t>
            </w:r>
          </w:p>
        </w:tc>
      </w:tr>
      <w:tr w:rsidR="007973C1" w:rsidRPr="007973C1" w14:paraId="42732541" w14:textId="77777777" w:rsidTr="007973C1">
        <w:trPr>
          <w:trHeight w:val="315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38DCB" w14:textId="636D7206" w:rsidR="00AB593F" w:rsidRPr="007973C1" w:rsidRDefault="00AB593F" w:rsidP="00C73D50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7973C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12-jun.</w:t>
            </w:r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39835" w14:textId="78BC424B" w:rsidR="00AB593F" w:rsidRPr="007973C1" w:rsidRDefault="00AB593F" w:rsidP="00C73D50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7973C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21-jun.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325EF" w14:textId="5C2827FD" w:rsidR="00AB593F" w:rsidRPr="007973C1" w:rsidRDefault="00AB593F" w:rsidP="00C73D50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7973C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2.295 €</w:t>
            </w:r>
          </w:p>
        </w:tc>
      </w:tr>
      <w:tr w:rsidR="007973C1" w:rsidRPr="007973C1" w14:paraId="3B1AF9B8" w14:textId="77777777" w:rsidTr="007973C1">
        <w:trPr>
          <w:trHeight w:val="315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909E0" w14:textId="69482996" w:rsidR="00AB593F" w:rsidRPr="007973C1" w:rsidRDefault="00AB593F" w:rsidP="00C73D50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7973C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26-jun.</w:t>
            </w:r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CB95C" w14:textId="10704087" w:rsidR="00AB593F" w:rsidRPr="007973C1" w:rsidRDefault="00AB593F" w:rsidP="00C73D50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7973C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5-jul.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FAFDF" w14:textId="0B92FAF7" w:rsidR="00AB593F" w:rsidRPr="007973C1" w:rsidRDefault="00AB593F" w:rsidP="00C73D50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7973C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2.390 €</w:t>
            </w:r>
          </w:p>
        </w:tc>
      </w:tr>
      <w:tr w:rsidR="007973C1" w:rsidRPr="007973C1" w14:paraId="3D9FD0AA" w14:textId="77777777" w:rsidTr="007973C1">
        <w:trPr>
          <w:trHeight w:val="315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ADD7D" w14:textId="3D683723" w:rsidR="00AB593F" w:rsidRPr="007973C1" w:rsidRDefault="00AB593F" w:rsidP="00C73D50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7973C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10-jul.</w:t>
            </w:r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FCF7E" w14:textId="6218071D" w:rsidR="00AB593F" w:rsidRPr="007973C1" w:rsidRDefault="00AB593F" w:rsidP="00C73D50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7973C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19-jul.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7C866" w14:textId="20B29858" w:rsidR="00AB593F" w:rsidRPr="007973C1" w:rsidRDefault="00AB593F" w:rsidP="00C73D50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7973C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2.390 €</w:t>
            </w:r>
          </w:p>
        </w:tc>
      </w:tr>
      <w:tr w:rsidR="007973C1" w:rsidRPr="007973C1" w14:paraId="7FEBDE10" w14:textId="77777777" w:rsidTr="007973C1">
        <w:trPr>
          <w:trHeight w:val="315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4DAE8" w14:textId="4ED5D5BA" w:rsidR="00AB593F" w:rsidRPr="007973C1" w:rsidRDefault="00AB593F" w:rsidP="00C73D50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7973C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24-jul.</w:t>
            </w:r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EC542" w14:textId="7C751383" w:rsidR="00AB593F" w:rsidRPr="007973C1" w:rsidRDefault="00AB593F" w:rsidP="00C73D50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7973C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2-ago.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239AF" w14:textId="7E8B2DCC" w:rsidR="00AB593F" w:rsidRPr="007973C1" w:rsidRDefault="00AB593F" w:rsidP="00C73D50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7973C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2.390 €</w:t>
            </w:r>
          </w:p>
        </w:tc>
      </w:tr>
      <w:tr w:rsidR="007973C1" w:rsidRPr="007973C1" w14:paraId="098F1EEC" w14:textId="77777777" w:rsidTr="007973C1">
        <w:trPr>
          <w:trHeight w:val="315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316CF" w14:textId="327A8BB7" w:rsidR="00AB593F" w:rsidRPr="007973C1" w:rsidRDefault="00AB593F" w:rsidP="00C73D50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7973C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7-ago.</w:t>
            </w:r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EB493" w14:textId="224EC087" w:rsidR="00AB593F" w:rsidRPr="007973C1" w:rsidRDefault="00AB593F" w:rsidP="00C73D50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7973C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16-ago.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26023" w14:textId="3C68F667" w:rsidR="00AB593F" w:rsidRPr="007973C1" w:rsidRDefault="00AB593F" w:rsidP="00C73D50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7973C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2.390 €</w:t>
            </w:r>
          </w:p>
        </w:tc>
      </w:tr>
      <w:tr w:rsidR="007973C1" w:rsidRPr="007973C1" w14:paraId="61C969C1" w14:textId="77777777" w:rsidTr="007973C1">
        <w:trPr>
          <w:trHeight w:val="315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1EF1E" w14:textId="423CB4BD" w:rsidR="00AB593F" w:rsidRPr="007973C1" w:rsidRDefault="00AB593F" w:rsidP="00C73D50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7973C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21-ago.</w:t>
            </w:r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F3242" w14:textId="2DEE8B41" w:rsidR="00AB593F" w:rsidRPr="007973C1" w:rsidRDefault="00AB593F" w:rsidP="00C73D50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7973C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30-ago.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7D815" w14:textId="21C19AAC" w:rsidR="00AB593F" w:rsidRPr="007973C1" w:rsidRDefault="00AB593F" w:rsidP="00C73D50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7973C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2.390 €</w:t>
            </w:r>
          </w:p>
        </w:tc>
      </w:tr>
      <w:tr w:rsidR="007973C1" w:rsidRPr="007973C1" w14:paraId="32E62B25" w14:textId="77777777" w:rsidTr="007973C1">
        <w:trPr>
          <w:trHeight w:val="315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AFFF0" w14:textId="3361193A" w:rsidR="00AB593F" w:rsidRPr="007973C1" w:rsidRDefault="00AB593F" w:rsidP="00C73D50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7973C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4-sep.</w:t>
            </w:r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401B" w14:textId="2F118D07" w:rsidR="00AB593F" w:rsidRPr="007973C1" w:rsidRDefault="00AB593F" w:rsidP="00C73D50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7973C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13-sep.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CFBD6" w14:textId="1B577661" w:rsidR="00AB593F" w:rsidRPr="007973C1" w:rsidRDefault="00AB593F" w:rsidP="00C73D50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7973C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2.450 €</w:t>
            </w:r>
          </w:p>
        </w:tc>
      </w:tr>
      <w:tr w:rsidR="007973C1" w:rsidRPr="007973C1" w14:paraId="0A1808D3" w14:textId="77777777" w:rsidTr="007973C1">
        <w:trPr>
          <w:trHeight w:val="315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1E99B" w14:textId="4F5C1FE8" w:rsidR="00AB593F" w:rsidRPr="007973C1" w:rsidRDefault="00AB593F" w:rsidP="00C73D50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7973C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18-sep.</w:t>
            </w:r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BBDDF" w14:textId="1C40E35F" w:rsidR="00AB593F" w:rsidRPr="007973C1" w:rsidRDefault="00AB593F" w:rsidP="00C73D50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7973C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27-sep.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FD055" w14:textId="05651C11" w:rsidR="00AB593F" w:rsidRPr="007973C1" w:rsidRDefault="00AB593F" w:rsidP="00C73D50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7973C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2.375 €</w:t>
            </w:r>
          </w:p>
        </w:tc>
      </w:tr>
      <w:tr w:rsidR="007973C1" w:rsidRPr="007973C1" w14:paraId="33F046B0" w14:textId="77777777" w:rsidTr="007973C1">
        <w:trPr>
          <w:trHeight w:val="315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7461E" w14:textId="005F700F" w:rsidR="00AB593F" w:rsidRPr="007973C1" w:rsidRDefault="00AB593F" w:rsidP="00C73D50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7973C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25-sep.</w:t>
            </w:r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9C0F8" w14:textId="685A99EE" w:rsidR="00AB593F" w:rsidRPr="007973C1" w:rsidRDefault="00AB593F" w:rsidP="00C73D50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7973C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4-oct.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CBC4A" w14:textId="12F26DD4" w:rsidR="00AB593F" w:rsidRPr="007973C1" w:rsidRDefault="00AB593F" w:rsidP="00C73D50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7973C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2.175 €</w:t>
            </w:r>
          </w:p>
        </w:tc>
      </w:tr>
      <w:tr w:rsidR="007973C1" w:rsidRPr="007973C1" w14:paraId="6D1434CF" w14:textId="77777777" w:rsidTr="007973C1">
        <w:trPr>
          <w:trHeight w:val="315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4A5AE" w14:textId="76D03F49" w:rsidR="00AB593F" w:rsidRPr="007973C1" w:rsidRDefault="00AB593F" w:rsidP="00C73D50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7973C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9-oct.</w:t>
            </w:r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4D296" w14:textId="2E18DD77" w:rsidR="00AB593F" w:rsidRPr="007973C1" w:rsidRDefault="00AB593F" w:rsidP="00C73D50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7973C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18-oct.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F9E2E" w14:textId="796C1396" w:rsidR="00AB593F" w:rsidRPr="007973C1" w:rsidRDefault="00AB593F" w:rsidP="00C73D50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7973C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2.075 €</w:t>
            </w:r>
          </w:p>
        </w:tc>
      </w:tr>
      <w:tr w:rsidR="007973C1" w:rsidRPr="007973C1" w14:paraId="6537D9C6" w14:textId="77777777" w:rsidTr="007973C1">
        <w:trPr>
          <w:trHeight w:val="315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CAD5" w14:textId="77777777" w:rsidR="00AB593F" w:rsidRPr="007973C1" w:rsidRDefault="00AB593F" w:rsidP="00C73D50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7973C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SUPLEMENTO DE MEDIA PENSIÓN</w:t>
            </w:r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1AEE" w14:textId="77777777" w:rsidR="00AB593F" w:rsidRPr="007973C1" w:rsidRDefault="00AB593F" w:rsidP="00C73D50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9F63A" w14:textId="42385CD3" w:rsidR="00AB593F" w:rsidRPr="007973C1" w:rsidRDefault="00AB593F" w:rsidP="00C73D50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7973C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360 €</w:t>
            </w:r>
          </w:p>
        </w:tc>
      </w:tr>
      <w:tr w:rsidR="007973C1" w:rsidRPr="007973C1" w14:paraId="70654361" w14:textId="77777777" w:rsidTr="007973C1">
        <w:trPr>
          <w:trHeight w:val="315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5E71" w14:textId="77777777" w:rsidR="00AB593F" w:rsidRPr="007973C1" w:rsidRDefault="00AB593F" w:rsidP="00C73D50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7973C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SUPLEMENTO SINGLE</w:t>
            </w:r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E2E6" w14:textId="77777777" w:rsidR="00AB593F" w:rsidRPr="007973C1" w:rsidRDefault="00AB593F" w:rsidP="00C73D50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E8731" w14:textId="074DE3E5" w:rsidR="00AB593F" w:rsidRPr="007973C1" w:rsidRDefault="00AB593F" w:rsidP="00C73D50">
            <w:pPr>
              <w:autoSpaceDE/>
              <w:autoSpaceDN/>
              <w:spacing w:line="276" w:lineRule="auto"/>
              <w:jc w:val="center"/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</w:pPr>
            <w:r w:rsidRPr="007973C1">
              <w:rPr>
                <w:rFonts w:ascii="Segoe UI" w:hAnsi="Segoe UI" w:cs="Segoe UI"/>
                <w:noProof/>
                <w:color w:val="262626" w:themeColor="text1" w:themeTint="D9"/>
                <w:sz w:val="20"/>
                <w:szCs w:val="20"/>
                <w:lang w:val="es-ES_tradnl" w:eastAsia="zh-CN"/>
              </w:rPr>
              <w:t>910 €</w:t>
            </w:r>
          </w:p>
        </w:tc>
      </w:tr>
    </w:tbl>
    <w:p w14:paraId="77D6E59C" w14:textId="77777777" w:rsidR="002D0A73" w:rsidRPr="007973C1" w:rsidRDefault="002D0A73" w:rsidP="00C73D50">
      <w:pPr>
        <w:spacing w:line="276" w:lineRule="auto"/>
        <w:rPr>
          <w:rFonts w:ascii="Segoe UI" w:hAnsi="Segoe UI" w:cs="Segoe UI"/>
          <w:noProof/>
          <w:color w:val="262626" w:themeColor="text1" w:themeTint="D9"/>
          <w:sz w:val="20"/>
          <w:szCs w:val="20"/>
          <w:lang w:val="es-ES_tradnl"/>
        </w:rPr>
      </w:pPr>
    </w:p>
    <w:sectPr w:rsidR="002D0A73" w:rsidRPr="007973C1" w:rsidSect="00DC4B1D">
      <w:headerReference w:type="default" r:id="rId7"/>
      <w:footerReference w:type="default" r:id="rId8"/>
      <w:type w:val="continuous"/>
      <w:pgSz w:w="11907" w:h="16839" w:code="9"/>
      <w:pgMar w:top="1820" w:right="720" w:bottom="720" w:left="720" w:header="720" w:footer="720" w:gutter="289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FA530" w14:textId="77777777" w:rsidR="00E55240" w:rsidRDefault="00E55240" w:rsidP="00FD5F00">
      <w:r>
        <w:separator/>
      </w:r>
    </w:p>
  </w:endnote>
  <w:endnote w:type="continuationSeparator" w:id="0">
    <w:p w14:paraId="67D94A1C" w14:textId="77777777" w:rsidR="00E55240" w:rsidRDefault="00E55240" w:rsidP="00FD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4897F" w14:textId="6D962761" w:rsidR="000E2A0E" w:rsidRPr="00FD5F00" w:rsidRDefault="00DC4B1D" w:rsidP="00DC4B1D">
    <w:pPr>
      <w:pStyle w:val="Piedepgina"/>
      <w:jc w:val="center"/>
      <w:rPr>
        <w:b/>
        <w:szCs w:val="16"/>
      </w:rPr>
    </w:pPr>
    <w:r>
      <w:rPr>
        <w:noProof/>
        <w:lang w:val="es-AR" w:eastAsia="es-AR"/>
      </w:rPr>
      <w:drawing>
        <wp:inline distT="0" distB="0" distL="0" distR="0" wp14:anchorId="3471AFA5" wp14:editId="086C2D14">
          <wp:extent cx="2134800" cy="550800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NTRASTES FOND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800" cy="5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611FA" w14:textId="77777777" w:rsidR="00E55240" w:rsidRDefault="00E55240" w:rsidP="00FD5F00">
      <w:r>
        <w:separator/>
      </w:r>
    </w:p>
  </w:footnote>
  <w:footnote w:type="continuationSeparator" w:id="0">
    <w:p w14:paraId="7BBBD89C" w14:textId="77777777" w:rsidR="00E55240" w:rsidRDefault="00E55240" w:rsidP="00FD5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79CA9" w14:textId="77777777" w:rsidR="000E2A0E" w:rsidRPr="009F10FA" w:rsidRDefault="00E55240" w:rsidP="004220F7">
    <w:pPr>
      <w:pStyle w:val="Encabezado"/>
      <w:rPr>
        <w:szCs w:val="20"/>
        <w:lang w:val="es-ES"/>
      </w:rPr>
    </w:pPr>
    <w:r>
      <w:rPr>
        <w:noProof/>
        <w:szCs w:val="20"/>
        <w:lang w:val="sl-SI" w:eastAsia="zh-CN"/>
      </w:rPr>
      <w:pict w14:anchorId="4BCD669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31.65pt;margin-top:-12pt;width:558.75pt;height:48pt;z-index:251659264;mso-position-horizontal-relative:margin" fillcolor="white [3201]" strokecolor="black [3200]" strokeweight="1pt">
          <v:fill rotate="t"/>
          <v:stroke dashstyle="dash"/>
          <v:shadow color="#868686"/>
          <v:textbox style="mso-next-textbox:#_x0000_s2050">
            <w:txbxContent>
              <w:p w14:paraId="364A5CB7" w14:textId="2E3D0B6D" w:rsidR="00731592" w:rsidRPr="00F06582" w:rsidRDefault="00731592" w:rsidP="00731592">
                <w:pPr>
                  <w:jc w:val="center"/>
                  <w:rPr>
                    <w:rFonts w:ascii="Segoe UI" w:hAnsi="Segoe UI" w:cs="Segoe UI"/>
                    <w:b/>
                    <w:noProof/>
                    <w:color w:val="262626" w:themeColor="text1" w:themeTint="D9"/>
                    <w:sz w:val="30"/>
                    <w:szCs w:val="30"/>
                    <w:lang w:val="es-ES_tradnl"/>
                  </w:rPr>
                </w:pPr>
                <w:r w:rsidRPr="00F06582">
                  <w:rPr>
                    <w:rFonts w:ascii="Segoe UI" w:hAnsi="Segoe UI" w:cs="Segoe UI"/>
                    <w:b/>
                    <w:noProof/>
                    <w:color w:val="262626" w:themeColor="text1" w:themeTint="D9"/>
                    <w:sz w:val="30"/>
                    <w:szCs w:val="30"/>
                    <w:lang w:val="es-ES_tradnl" w:eastAsia="ko-KR"/>
                  </w:rPr>
                  <w:t>S355 ~ ESLOVENIA Y CROACIA EXPR</w:t>
                </w:r>
                <w:r w:rsidR="00E30E76" w:rsidRPr="00F06582">
                  <w:rPr>
                    <w:rFonts w:ascii="Segoe UI" w:hAnsi="Segoe UI" w:cs="Segoe UI"/>
                    <w:b/>
                    <w:noProof/>
                    <w:color w:val="262626" w:themeColor="text1" w:themeTint="D9"/>
                    <w:sz w:val="30"/>
                    <w:szCs w:val="30"/>
                    <w:lang w:val="es-ES_tradnl" w:eastAsia="ko-KR"/>
                  </w:rPr>
                  <w:t>É</w:t>
                </w:r>
                <w:r w:rsidRPr="00F06582">
                  <w:rPr>
                    <w:rFonts w:ascii="Segoe UI" w:hAnsi="Segoe UI" w:cs="Segoe UI"/>
                    <w:b/>
                    <w:noProof/>
                    <w:color w:val="262626" w:themeColor="text1" w:themeTint="D9"/>
                    <w:sz w:val="30"/>
                    <w:szCs w:val="30"/>
                    <w:lang w:val="es-ES_tradnl" w:eastAsia="ko-KR"/>
                  </w:rPr>
                  <w:t>S</w:t>
                </w:r>
              </w:p>
              <w:p w14:paraId="5DD3B04C" w14:textId="77777777" w:rsidR="00731592" w:rsidRPr="00F06582" w:rsidRDefault="00731592" w:rsidP="00731592">
                <w:pPr>
                  <w:jc w:val="center"/>
                  <w:rPr>
                    <w:rFonts w:ascii="Segoe UI" w:hAnsi="Segoe UI" w:cs="Segoe UI"/>
                    <w:b/>
                    <w:smallCaps/>
                    <w:noProof/>
                    <w:color w:val="262626" w:themeColor="text1" w:themeTint="D9"/>
                    <w:sz w:val="20"/>
                    <w:lang w:val="es-ES_tradnl" w:eastAsia="ko-KR"/>
                  </w:rPr>
                </w:pPr>
                <w:r w:rsidRPr="00F06582">
                  <w:rPr>
                    <w:rFonts w:ascii="Segoe UI" w:hAnsi="Segoe UI" w:cs="Segoe UI"/>
                    <w:b/>
                    <w:smallCaps/>
                    <w:noProof/>
                    <w:color w:val="262626" w:themeColor="text1" w:themeTint="D9"/>
                    <w:sz w:val="20"/>
                    <w:lang w:val="es-ES_tradnl"/>
                  </w:rPr>
                  <w:t>10 días incluyendo Liubliana, Bled, Postojna, Zagreb, Plitvice, Split y Dubrovnik</w:t>
                </w:r>
              </w:p>
              <w:p w14:paraId="1D1F28F5" w14:textId="77777777" w:rsidR="00FD5F00" w:rsidRPr="00FD5F00" w:rsidRDefault="00FD5F00" w:rsidP="00FD5F00">
                <w:pPr>
                  <w:jc w:val="center"/>
                  <w:rPr>
                    <w:lang w:val="es-ES"/>
                  </w:rPr>
                </w:pP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C0AA2"/>
    <w:multiLevelType w:val="hybridMultilevel"/>
    <w:tmpl w:val="21786B8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E45E90"/>
    <w:multiLevelType w:val="hybridMultilevel"/>
    <w:tmpl w:val="2C5648FC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F773C"/>
    <w:multiLevelType w:val="hybridMultilevel"/>
    <w:tmpl w:val="F87E8652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230C0"/>
    <w:multiLevelType w:val="hybridMultilevel"/>
    <w:tmpl w:val="DBC6EB0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67514"/>
    <w:multiLevelType w:val="hybridMultilevel"/>
    <w:tmpl w:val="A6DA7EC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F2EC3"/>
    <w:multiLevelType w:val="hybridMultilevel"/>
    <w:tmpl w:val="5C50F4F6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1656B"/>
    <w:multiLevelType w:val="hybridMultilevel"/>
    <w:tmpl w:val="F64EC18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  <w:num w:numId="7">
    <w:abstractNumId w:val="3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5F00"/>
    <w:rsid w:val="00000672"/>
    <w:rsid w:val="00070FD2"/>
    <w:rsid w:val="000B47BB"/>
    <w:rsid w:val="000E4181"/>
    <w:rsid w:val="00116DCE"/>
    <w:rsid w:val="001507CE"/>
    <w:rsid w:val="00151322"/>
    <w:rsid w:val="00157F5A"/>
    <w:rsid w:val="001730F8"/>
    <w:rsid w:val="00244952"/>
    <w:rsid w:val="002748CC"/>
    <w:rsid w:val="002D065F"/>
    <w:rsid w:val="002D0A73"/>
    <w:rsid w:val="00333B53"/>
    <w:rsid w:val="00377F20"/>
    <w:rsid w:val="00386679"/>
    <w:rsid w:val="00386CFE"/>
    <w:rsid w:val="003D7A99"/>
    <w:rsid w:val="004567D6"/>
    <w:rsid w:val="004B4514"/>
    <w:rsid w:val="00574C53"/>
    <w:rsid w:val="00661378"/>
    <w:rsid w:val="006B360A"/>
    <w:rsid w:val="00731592"/>
    <w:rsid w:val="007973C1"/>
    <w:rsid w:val="0084051F"/>
    <w:rsid w:val="00853FC6"/>
    <w:rsid w:val="008608DA"/>
    <w:rsid w:val="008A3B4F"/>
    <w:rsid w:val="008C707F"/>
    <w:rsid w:val="00920487"/>
    <w:rsid w:val="00930274"/>
    <w:rsid w:val="009372A7"/>
    <w:rsid w:val="00941FED"/>
    <w:rsid w:val="00957D6C"/>
    <w:rsid w:val="00987466"/>
    <w:rsid w:val="00987517"/>
    <w:rsid w:val="00A04FA7"/>
    <w:rsid w:val="00A507C5"/>
    <w:rsid w:val="00AB593F"/>
    <w:rsid w:val="00AE0E3C"/>
    <w:rsid w:val="00B65169"/>
    <w:rsid w:val="00BB2362"/>
    <w:rsid w:val="00BB3EA2"/>
    <w:rsid w:val="00C559E5"/>
    <w:rsid w:val="00C73B3E"/>
    <w:rsid w:val="00C73D50"/>
    <w:rsid w:val="00C8767A"/>
    <w:rsid w:val="00DC4B1D"/>
    <w:rsid w:val="00DD2178"/>
    <w:rsid w:val="00E30E76"/>
    <w:rsid w:val="00E43D87"/>
    <w:rsid w:val="00E55240"/>
    <w:rsid w:val="00EA2CCD"/>
    <w:rsid w:val="00F06582"/>
    <w:rsid w:val="00F44591"/>
    <w:rsid w:val="00F96AD5"/>
    <w:rsid w:val="00FC6E97"/>
    <w:rsid w:val="00FD5F00"/>
    <w:rsid w:val="00FE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43F3473"/>
  <w15:docId w15:val="{B1D57535-7681-47C4-A021-36B03EFC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F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D5F00"/>
    <w:pPr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EncabezadoCar">
    <w:name w:val="Encabezado Car"/>
    <w:basedOn w:val="Fuentedeprrafopredeter"/>
    <w:link w:val="Encabezado"/>
    <w:rsid w:val="00FD5F00"/>
    <w:rPr>
      <w:rFonts w:ascii="Arial" w:eastAsia="Times New Roman" w:hAnsi="Arial" w:cs="Arial"/>
      <w:lang w:val="en-US" w:eastAsia="en-US"/>
    </w:rPr>
  </w:style>
  <w:style w:type="paragraph" w:styleId="Piedepgina">
    <w:name w:val="footer"/>
    <w:basedOn w:val="Normal"/>
    <w:link w:val="PiedepginaCar"/>
    <w:rsid w:val="00FD5F00"/>
    <w:pPr>
      <w:tabs>
        <w:tab w:val="center" w:pos="4320"/>
        <w:tab w:val="right" w:pos="8640"/>
      </w:tabs>
    </w:pPr>
    <w:rPr>
      <w:rFonts w:ascii="Arial" w:hAnsi="Arial" w:cs="Arial"/>
    </w:rPr>
  </w:style>
  <w:style w:type="character" w:customStyle="1" w:styleId="PiedepginaCar">
    <w:name w:val="Pie de página Car"/>
    <w:basedOn w:val="Fuentedeprrafopredeter"/>
    <w:link w:val="Piedepgina"/>
    <w:rsid w:val="00FD5F00"/>
    <w:rPr>
      <w:rFonts w:ascii="Arial" w:eastAsia="Times New Roman" w:hAnsi="Arial" w:cs="Arial"/>
      <w:lang w:val="en-US" w:eastAsia="en-US"/>
    </w:rPr>
  </w:style>
  <w:style w:type="paragraph" w:styleId="Puesto">
    <w:name w:val="Title"/>
    <w:basedOn w:val="Normal"/>
    <w:link w:val="PuestoCar"/>
    <w:qFormat/>
    <w:rsid w:val="00FD5F00"/>
    <w:pPr>
      <w:jc w:val="center"/>
    </w:pPr>
    <w:rPr>
      <w:rFonts w:ascii="Arial" w:hAnsi="Arial" w:cs="Arial"/>
      <w:b/>
      <w:bCs/>
      <w:i/>
      <w:iCs/>
    </w:rPr>
  </w:style>
  <w:style w:type="character" w:customStyle="1" w:styleId="PuestoCar">
    <w:name w:val="Puesto Car"/>
    <w:basedOn w:val="Fuentedeprrafopredeter"/>
    <w:link w:val="Puesto"/>
    <w:rsid w:val="00FD5F00"/>
    <w:rPr>
      <w:rFonts w:ascii="Arial" w:eastAsia="Times New Roman" w:hAnsi="Arial" w:cs="Arial"/>
      <w:b/>
      <w:bCs/>
      <w:i/>
      <w:iCs/>
      <w:lang w:val="en-US" w:eastAsia="en-US"/>
    </w:rPr>
  </w:style>
  <w:style w:type="paragraph" w:styleId="Textosinformato">
    <w:name w:val="Plain Text"/>
    <w:basedOn w:val="Normal"/>
    <w:link w:val="TextosinformatoCar"/>
    <w:rsid w:val="00FD5F00"/>
    <w:pPr>
      <w:autoSpaceDE/>
      <w:autoSpaceDN/>
    </w:pPr>
    <w:rPr>
      <w:rFonts w:ascii="Courier New" w:hAnsi="Courier New"/>
      <w:sz w:val="20"/>
      <w:szCs w:val="20"/>
      <w:lang w:val="sl-SI" w:eastAsia="sl-SI"/>
    </w:rPr>
  </w:style>
  <w:style w:type="character" w:customStyle="1" w:styleId="TextosinformatoCar">
    <w:name w:val="Texto sin formato Car"/>
    <w:basedOn w:val="Fuentedeprrafopredeter"/>
    <w:link w:val="Textosinformato"/>
    <w:rsid w:val="00FD5F00"/>
    <w:rPr>
      <w:rFonts w:ascii="Courier New" w:eastAsia="Times New Roman" w:hAnsi="Courier New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580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Kompas d.d.</Company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ksimoncic</dc:creator>
  <cp:lastModifiedBy>victoria</cp:lastModifiedBy>
  <cp:revision>49</cp:revision>
  <dcterms:created xsi:type="dcterms:W3CDTF">2017-02-28T08:31:00Z</dcterms:created>
  <dcterms:modified xsi:type="dcterms:W3CDTF">2023-10-03T19:24:00Z</dcterms:modified>
</cp:coreProperties>
</file>