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7DB" w:rsidRPr="005E0526" w:rsidRDefault="009D57DB" w:rsidP="005E0526">
      <w:pPr>
        <w:pStyle w:val="Ttulo1"/>
        <w:spacing w:before="0" w:line="240" w:lineRule="auto"/>
        <w:rPr>
          <w:rFonts w:ascii="Segoe UI" w:hAnsi="Segoe UI" w:cs="Segoe UI"/>
          <w:i/>
          <w:color w:val="auto"/>
          <w:sz w:val="24"/>
          <w:szCs w:val="20"/>
          <w:lang w:val="es-ES_tradnl"/>
        </w:rPr>
      </w:pPr>
      <w:bookmarkStart w:id="0" w:name="_Toc460844864"/>
      <w:bookmarkStart w:id="1" w:name="_Toc148431707"/>
      <w:r w:rsidRPr="005E0526">
        <w:rPr>
          <w:rStyle w:val="Textoennegrita"/>
          <w:rFonts w:ascii="Segoe UI" w:hAnsi="Segoe UI" w:cs="Segoe UI"/>
          <w:color w:val="auto"/>
          <w:sz w:val="24"/>
          <w:szCs w:val="20"/>
          <w:lang w:val="es-ES_tradnl"/>
        </w:rPr>
        <w:t>BA12J: BARCELONA, ANDALUCIA &amp; MARRUECOS 16 Días</w:t>
      </w:r>
      <w:bookmarkEnd w:id="0"/>
      <w:bookmarkEnd w:id="1"/>
      <w:r w:rsidRPr="005E0526">
        <w:rPr>
          <w:rStyle w:val="Textoennegrita"/>
          <w:rFonts w:ascii="Segoe UI" w:hAnsi="Segoe UI" w:cs="Segoe UI"/>
          <w:color w:val="auto"/>
          <w:sz w:val="24"/>
          <w:szCs w:val="20"/>
          <w:lang w:val="es-ES_tradnl"/>
        </w:rPr>
        <w:t xml:space="preserve"> </w:t>
      </w:r>
    </w:p>
    <w:p w:rsidR="009D57DB" w:rsidRPr="005E0526" w:rsidRDefault="009D57DB" w:rsidP="005E0526">
      <w:pPr>
        <w:jc w:val="center"/>
        <w:rPr>
          <w:rFonts w:ascii="Segoe UI" w:hAnsi="Segoe UI" w:cs="Segoe UI"/>
          <w:szCs w:val="20"/>
          <w:lang w:val="es-ES_tradnl"/>
        </w:rPr>
      </w:pPr>
      <w:r w:rsidRPr="005E0526">
        <w:rPr>
          <w:rStyle w:val="Textoennegrita"/>
          <w:rFonts w:ascii="Segoe UI" w:hAnsi="Segoe UI" w:cs="Segoe UI"/>
          <w:color w:val="000000" w:themeColor="text1"/>
          <w:szCs w:val="20"/>
          <w:lang w:val="es-ES_tradnl"/>
        </w:rPr>
        <w:t>Salida desde Barcelona</w:t>
      </w:r>
    </w:p>
    <w:p w:rsidR="009D57DB" w:rsidRPr="005E0526" w:rsidRDefault="009D57DB" w:rsidP="005E0526">
      <w:pPr>
        <w:jc w:val="both"/>
        <w:rPr>
          <w:rStyle w:val="Textoennegrita"/>
          <w:rFonts w:ascii="Segoe UI" w:hAnsi="Segoe UI" w:cs="Segoe UI"/>
          <w:b w:val="0"/>
          <w:i/>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3243"/>
        <w:gridCol w:w="2631"/>
        <w:gridCol w:w="2631"/>
      </w:tblGrid>
      <w:tr w:rsidR="009D57DB" w:rsidRPr="005E0526" w:rsidTr="00804E7B">
        <w:trPr>
          <w:trHeight w:val="315"/>
        </w:trPr>
        <w:tc>
          <w:tcPr>
            <w:tcW w:w="1906"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b/>
                <w:bCs/>
                <w:color w:val="385623"/>
                <w:sz w:val="20"/>
                <w:szCs w:val="20"/>
                <w:lang w:val="es-ES_tradnl"/>
              </w:rPr>
            </w:pPr>
            <w:r w:rsidRPr="005E0526">
              <w:rPr>
                <w:rFonts w:ascii="Segoe UI" w:hAnsi="Segoe UI" w:cs="Segoe UI"/>
                <w:b/>
                <w:bCs/>
                <w:color w:val="385623"/>
                <w:sz w:val="20"/>
                <w:szCs w:val="20"/>
                <w:lang w:val="es-ES_tradnl"/>
              </w:rPr>
              <w:t>PRECIOS POR PERSONA EN EUROS</w:t>
            </w:r>
          </w:p>
        </w:tc>
        <w:tc>
          <w:tcPr>
            <w:tcW w:w="3094" w:type="pct"/>
            <w:gridSpan w:val="2"/>
            <w:tcBorders>
              <w:top w:val="single" w:sz="8" w:space="0" w:color="C5E0B3"/>
              <w:left w:val="nil"/>
              <w:bottom w:val="single" w:sz="12" w:space="0" w:color="A8D08D"/>
              <w:right w:val="single" w:sz="8" w:space="0" w:color="C5E0B3"/>
            </w:tcBorders>
            <w:shd w:val="clear" w:color="auto" w:fill="auto"/>
            <w:vAlign w:val="center"/>
            <w:hideMark/>
          </w:tcPr>
          <w:p w:rsidR="009D57DB" w:rsidRPr="005E0526" w:rsidRDefault="009D57DB" w:rsidP="005E0526">
            <w:pPr>
              <w:jc w:val="center"/>
              <w:rPr>
                <w:rFonts w:ascii="Segoe UI" w:hAnsi="Segoe UI" w:cs="Segoe UI"/>
                <w:b/>
                <w:bCs/>
                <w:color w:val="385623"/>
                <w:sz w:val="20"/>
                <w:szCs w:val="20"/>
                <w:lang w:val="es-ES_tradnl"/>
              </w:rPr>
            </w:pPr>
            <w:r w:rsidRPr="005E0526">
              <w:rPr>
                <w:rFonts w:ascii="Segoe UI" w:hAnsi="Segoe UI" w:cs="Segoe UI"/>
                <w:b/>
                <w:bCs/>
                <w:color w:val="385623"/>
                <w:sz w:val="20"/>
                <w:szCs w:val="20"/>
                <w:lang w:val="es-ES_tradnl"/>
              </w:rPr>
              <w:t>SUPERIOR PLUS “A”</w:t>
            </w:r>
          </w:p>
        </w:tc>
      </w:tr>
      <w:tr w:rsidR="009D57DB" w:rsidRPr="005E0526" w:rsidTr="00804E7B">
        <w:trPr>
          <w:trHeight w:val="312"/>
        </w:trPr>
        <w:tc>
          <w:tcPr>
            <w:tcW w:w="1906" w:type="pct"/>
            <w:vMerge/>
            <w:tcBorders>
              <w:top w:val="single" w:sz="8" w:space="0" w:color="C5E0B3"/>
              <w:left w:val="single" w:sz="8" w:space="0" w:color="C5E0B3"/>
              <w:bottom w:val="single" w:sz="8" w:space="0" w:color="C5E0B3"/>
              <w:right w:val="single" w:sz="8" w:space="0" w:color="C5E0B3"/>
            </w:tcBorders>
            <w:vAlign w:val="center"/>
            <w:hideMark/>
          </w:tcPr>
          <w:p w:rsidR="009D57DB" w:rsidRPr="005E0526" w:rsidRDefault="009D57DB" w:rsidP="005E0526">
            <w:pPr>
              <w:rPr>
                <w:rFonts w:ascii="Segoe UI" w:hAnsi="Segoe UI" w:cs="Segoe UI"/>
                <w:b/>
                <w:bCs/>
                <w:color w:val="385623"/>
                <w:sz w:val="20"/>
                <w:szCs w:val="20"/>
                <w:lang w:val="es-ES_tradnl"/>
              </w:rPr>
            </w:pPr>
          </w:p>
        </w:tc>
        <w:tc>
          <w:tcPr>
            <w:tcW w:w="1547"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b/>
                <w:bCs/>
                <w:color w:val="385623"/>
                <w:sz w:val="20"/>
                <w:szCs w:val="20"/>
                <w:lang w:val="es-ES_tradnl"/>
              </w:rPr>
            </w:pPr>
            <w:r w:rsidRPr="005E0526">
              <w:rPr>
                <w:rFonts w:ascii="Segoe UI" w:hAnsi="Segoe UI" w:cs="Segoe UI"/>
                <w:b/>
                <w:bCs/>
                <w:color w:val="385623"/>
                <w:sz w:val="20"/>
                <w:szCs w:val="20"/>
                <w:lang w:val="es-ES_tradnl"/>
              </w:rPr>
              <w:t>Habitación Doble</w:t>
            </w:r>
          </w:p>
        </w:tc>
        <w:tc>
          <w:tcPr>
            <w:tcW w:w="1547"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b/>
                <w:bCs/>
                <w:color w:val="385623"/>
                <w:sz w:val="20"/>
                <w:szCs w:val="20"/>
                <w:lang w:val="es-ES_tradnl"/>
              </w:rPr>
            </w:pPr>
            <w:r w:rsidRPr="005E0526">
              <w:rPr>
                <w:rFonts w:ascii="Segoe UI" w:hAnsi="Segoe UI" w:cs="Segoe UI"/>
                <w:b/>
                <w:bCs/>
                <w:color w:val="385623"/>
                <w:sz w:val="20"/>
                <w:szCs w:val="20"/>
                <w:lang w:val="es-ES_tradnl"/>
              </w:rPr>
              <w:t>Habitación Single</w:t>
            </w:r>
          </w:p>
        </w:tc>
      </w:tr>
      <w:tr w:rsidR="009D57DB" w:rsidRPr="005E0526" w:rsidTr="00804E7B">
        <w:trPr>
          <w:trHeight w:val="300"/>
        </w:trPr>
        <w:tc>
          <w:tcPr>
            <w:tcW w:w="1906"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bCs/>
                <w:sz w:val="20"/>
                <w:szCs w:val="20"/>
                <w:lang w:val="es-ES_tradnl"/>
              </w:rPr>
            </w:pPr>
            <w:r w:rsidRPr="005E0526">
              <w:rPr>
                <w:rFonts w:ascii="Segoe UI" w:hAnsi="Segoe UI" w:cs="Segoe UI"/>
                <w:bCs/>
                <w:sz w:val="20"/>
                <w:szCs w:val="20"/>
                <w:lang w:val="es-ES_tradnl"/>
              </w:rPr>
              <w:t>Abril 2024 – Octubre 2024</w:t>
            </w:r>
          </w:p>
        </w:tc>
        <w:tc>
          <w:tcPr>
            <w:tcW w:w="1547"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sz w:val="20"/>
                <w:szCs w:val="20"/>
                <w:lang w:val="es-ES_tradnl"/>
              </w:rPr>
            </w:pPr>
            <w:r w:rsidRPr="005E0526">
              <w:rPr>
                <w:rFonts w:ascii="Segoe UI" w:hAnsi="Segoe UI" w:cs="Segoe UI"/>
                <w:sz w:val="20"/>
                <w:szCs w:val="20"/>
                <w:lang w:val="es-ES_tradnl"/>
              </w:rPr>
              <w:t>3230</w:t>
            </w:r>
          </w:p>
        </w:tc>
        <w:tc>
          <w:tcPr>
            <w:tcW w:w="1547"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sz w:val="20"/>
                <w:szCs w:val="20"/>
                <w:lang w:val="es-ES_tradnl"/>
              </w:rPr>
            </w:pPr>
            <w:r w:rsidRPr="005E0526">
              <w:rPr>
                <w:rFonts w:ascii="Segoe UI" w:hAnsi="Segoe UI" w:cs="Segoe UI"/>
                <w:sz w:val="20"/>
                <w:szCs w:val="20"/>
                <w:lang w:val="es-ES_tradnl"/>
              </w:rPr>
              <w:t>4675</w:t>
            </w:r>
          </w:p>
        </w:tc>
      </w:tr>
      <w:tr w:rsidR="009D57DB" w:rsidRPr="005E0526" w:rsidTr="00804E7B">
        <w:trPr>
          <w:trHeight w:val="279"/>
        </w:trPr>
        <w:tc>
          <w:tcPr>
            <w:tcW w:w="1906"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bCs/>
                <w:sz w:val="20"/>
                <w:szCs w:val="20"/>
                <w:lang w:val="es-ES_tradnl"/>
              </w:rPr>
            </w:pPr>
            <w:r w:rsidRPr="005E0526">
              <w:rPr>
                <w:rFonts w:ascii="Segoe UI" w:hAnsi="Segoe UI" w:cs="Segoe UI"/>
                <w:bCs/>
                <w:sz w:val="20"/>
                <w:szCs w:val="20"/>
                <w:lang w:val="es-ES_tradnl"/>
              </w:rPr>
              <w:t>Noviembre 2024 &amp; Marzo 2025</w:t>
            </w:r>
          </w:p>
        </w:tc>
        <w:tc>
          <w:tcPr>
            <w:tcW w:w="1547"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sz w:val="20"/>
                <w:szCs w:val="20"/>
                <w:lang w:val="es-ES_tradnl"/>
              </w:rPr>
            </w:pPr>
            <w:r w:rsidRPr="005E0526">
              <w:rPr>
                <w:rFonts w:ascii="Segoe UI" w:hAnsi="Segoe UI" w:cs="Segoe UI"/>
                <w:sz w:val="20"/>
                <w:szCs w:val="20"/>
                <w:lang w:val="es-ES_tradnl"/>
              </w:rPr>
              <w:t>3105</w:t>
            </w:r>
          </w:p>
        </w:tc>
        <w:tc>
          <w:tcPr>
            <w:tcW w:w="1547"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sz w:val="20"/>
                <w:szCs w:val="20"/>
                <w:lang w:val="es-ES_tradnl"/>
              </w:rPr>
            </w:pPr>
            <w:r w:rsidRPr="005E0526">
              <w:rPr>
                <w:rFonts w:ascii="Segoe UI" w:hAnsi="Segoe UI" w:cs="Segoe UI"/>
                <w:sz w:val="20"/>
                <w:szCs w:val="20"/>
                <w:lang w:val="es-ES_tradnl"/>
              </w:rPr>
              <w:t>4550</w:t>
            </w:r>
          </w:p>
        </w:tc>
      </w:tr>
      <w:tr w:rsidR="009D57DB" w:rsidRPr="005E0526" w:rsidTr="00804E7B">
        <w:trPr>
          <w:trHeight w:val="300"/>
        </w:trPr>
        <w:tc>
          <w:tcPr>
            <w:tcW w:w="1906"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bCs/>
                <w:sz w:val="20"/>
                <w:szCs w:val="20"/>
                <w:lang w:val="es-ES_tradnl"/>
              </w:rPr>
            </w:pPr>
            <w:r w:rsidRPr="005E0526">
              <w:rPr>
                <w:rFonts w:ascii="Segoe UI" w:hAnsi="Segoe UI" w:cs="Segoe UI"/>
                <w:bCs/>
                <w:sz w:val="20"/>
                <w:szCs w:val="20"/>
                <w:lang w:val="es-ES_tradnl"/>
              </w:rPr>
              <w:t>Diciembre 2024 - Febrero2025</w:t>
            </w:r>
          </w:p>
        </w:tc>
        <w:tc>
          <w:tcPr>
            <w:tcW w:w="1547"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sz w:val="20"/>
                <w:szCs w:val="20"/>
                <w:lang w:val="es-ES_tradnl"/>
              </w:rPr>
            </w:pPr>
            <w:r w:rsidRPr="005E0526">
              <w:rPr>
                <w:rFonts w:ascii="Segoe UI" w:hAnsi="Segoe UI" w:cs="Segoe UI"/>
                <w:sz w:val="20"/>
                <w:szCs w:val="20"/>
                <w:lang w:val="es-ES_tradnl"/>
              </w:rPr>
              <w:t>3010</w:t>
            </w:r>
          </w:p>
        </w:tc>
        <w:tc>
          <w:tcPr>
            <w:tcW w:w="1547"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sz w:val="20"/>
                <w:szCs w:val="20"/>
                <w:lang w:val="es-ES_tradnl"/>
              </w:rPr>
            </w:pPr>
            <w:r w:rsidRPr="005E0526">
              <w:rPr>
                <w:rFonts w:ascii="Segoe UI" w:hAnsi="Segoe UI" w:cs="Segoe UI"/>
                <w:sz w:val="20"/>
                <w:szCs w:val="20"/>
                <w:lang w:val="es-ES_tradnl"/>
              </w:rPr>
              <w:t>4455</w:t>
            </w:r>
          </w:p>
        </w:tc>
      </w:tr>
      <w:tr w:rsidR="009D57DB" w:rsidRPr="005E0526" w:rsidTr="00804E7B">
        <w:trPr>
          <w:trHeight w:val="300"/>
        </w:trPr>
        <w:tc>
          <w:tcPr>
            <w:tcW w:w="1906"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b/>
                <w:bCs/>
                <w:sz w:val="20"/>
                <w:szCs w:val="20"/>
                <w:lang w:val="es-ES_tradnl"/>
              </w:rPr>
            </w:pPr>
            <w:r w:rsidRPr="005E0526">
              <w:rPr>
                <w:rFonts w:ascii="Segoe UI" w:hAnsi="Segoe UI" w:cs="Segoe UI"/>
                <w:b/>
                <w:bCs/>
                <w:sz w:val="20"/>
                <w:szCs w:val="20"/>
                <w:lang w:val="es-ES_tradnl"/>
              </w:rPr>
              <w:t>SUPLEMENTO SALIDA</w:t>
            </w:r>
          </w:p>
        </w:tc>
        <w:tc>
          <w:tcPr>
            <w:tcW w:w="3094" w:type="pct"/>
            <w:gridSpan w:val="2"/>
            <w:tcBorders>
              <w:top w:val="single" w:sz="8" w:space="0" w:color="C5E0B3"/>
              <w:left w:val="nil"/>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sz w:val="20"/>
                <w:szCs w:val="20"/>
                <w:lang w:val="es-ES_tradnl"/>
              </w:rPr>
            </w:pPr>
            <w:r w:rsidRPr="005E0526">
              <w:rPr>
                <w:rFonts w:ascii="Segoe UI" w:hAnsi="Segoe UI" w:cs="Segoe UI"/>
                <w:sz w:val="20"/>
                <w:szCs w:val="20"/>
                <w:lang w:val="es-ES_tradnl"/>
              </w:rPr>
              <w:t> </w:t>
            </w:r>
          </w:p>
        </w:tc>
      </w:tr>
      <w:tr w:rsidR="009D57DB" w:rsidRPr="005E0526" w:rsidTr="00804E7B">
        <w:trPr>
          <w:trHeight w:val="300"/>
        </w:trPr>
        <w:tc>
          <w:tcPr>
            <w:tcW w:w="1906"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bCs/>
                <w:sz w:val="20"/>
                <w:szCs w:val="20"/>
                <w:lang w:val="es-ES_tradnl"/>
              </w:rPr>
            </w:pPr>
            <w:r w:rsidRPr="005E0526">
              <w:rPr>
                <w:rFonts w:ascii="Segoe UI" w:hAnsi="Segoe UI" w:cs="Segoe UI"/>
                <w:bCs/>
                <w:sz w:val="20"/>
                <w:szCs w:val="20"/>
                <w:lang w:val="es-ES_tradnl"/>
              </w:rPr>
              <w:t>Abril: 15, 22 &amp; 29</w:t>
            </w:r>
          </w:p>
        </w:tc>
        <w:tc>
          <w:tcPr>
            <w:tcW w:w="3094"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jc w:val="center"/>
              <w:rPr>
                <w:rFonts w:ascii="Segoe UI" w:hAnsi="Segoe UI" w:cs="Segoe UI"/>
                <w:sz w:val="20"/>
                <w:szCs w:val="20"/>
                <w:lang w:val="es-ES_tradnl"/>
              </w:rPr>
            </w:pPr>
            <w:r w:rsidRPr="005E0526">
              <w:rPr>
                <w:rFonts w:ascii="Segoe UI" w:hAnsi="Segoe UI" w:cs="Segoe UI"/>
                <w:sz w:val="20"/>
                <w:szCs w:val="20"/>
                <w:lang w:val="es-ES_tradnl"/>
              </w:rPr>
              <w:t>205</w:t>
            </w:r>
          </w:p>
        </w:tc>
      </w:tr>
      <w:tr w:rsidR="009D57DB" w:rsidRPr="005E0526" w:rsidTr="00804E7B">
        <w:trPr>
          <w:trHeight w:val="300"/>
        </w:trPr>
        <w:tc>
          <w:tcPr>
            <w:tcW w:w="1906"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bCs/>
                <w:sz w:val="20"/>
                <w:szCs w:val="20"/>
                <w:lang w:val="es-ES_tradnl"/>
              </w:rPr>
            </w:pPr>
            <w:r w:rsidRPr="005E0526">
              <w:rPr>
                <w:rFonts w:ascii="Segoe UI" w:hAnsi="Segoe UI" w:cs="Segoe UI"/>
                <w:bCs/>
                <w:sz w:val="20"/>
                <w:szCs w:val="20"/>
                <w:lang w:val="es-ES_tradnl"/>
              </w:rPr>
              <w:t>Junio: 10, 17</w:t>
            </w:r>
          </w:p>
        </w:tc>
        <w:tc>
          <w:tcPr>
            <w:tcW w:w="3094" w:type="pct"/>
            <w:gridSpan w:val="2"/>
            <w:vMerge/>
            <w:tcBorders>
              <w:top w:val="nil"/>
              <w:left w:val="single" w:sz="8" w:space="0" w:color="C5E0B3"/>
              <w:bottom w:val="single" w:sz="8" w:space="0" w:color="C5E0B3"/>
              <w:right w:val="single" w:sz="8" w:space="0" w:color="C5E0B3"/>
            </w:tcBorders>
            <w:vAlign w:val="center"/>
            <w:hideMark/>
          </w:tcPr>
          <w:p w:rsidR="009D57DB" w:rsidRPr="005E0526" w:rsidRDefault="009D57DB" w:rsidP="005E0526">
            <w:pPr>
              <w:rPr>
                <w:rFonts w:ascii="Segoe UI" w:hAnsi="Segoe UI" w:cs="Segoe UI"/>
                <w:sz w:val="20"/>
                <w:szCs w:val="20"/>
                <w:lang w:val="es-ES_tradnl"/>
              </w:rPr>
            </w:pPr>
          </w:p>
        </w:tc>
      </w:tr>
      <w:tr w:rsidR="009D57DB" w:rsidRPr="005E0526" w:rsidTr="00804E7B">
        <w:trPr>
          <w:trHeight w:val="300"/>
        </w:trPr>
        <w:tc>
          <w:tcPr>
            <w:tcW w:w="1906"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bCs/>
                <w:sz w:val="20"/>
                <w:szCs w:val="20"/>
                <w:lang w:val="es-ES_tradnl"/>
              </w:rPr>
            </w:pPr>
            <w:r w:rsidRPr="005E0526">
              <w:rPr>
                <w:rFonts w:ascii="Segoe UI" w:hAnsi="Segoe UI" w:cs="Segoe UI"/>
                <w:bCs/>
                <w:sz w:val="20"/>
                <w:szCs w:val="20"/>
                <w:lang w:val="es-ES_tradnl"/>
              </w:rPr>
              <w:t>Diciembre: 16, 23, 30</w:t>
            </w:r>
          </w:p>
        </w:tc>
        <w:tc>
          <w:tcPr>
            <w:tcW w:w="3094" w:type="pct"/>
            <w:gridSpan w:val="2"/>
            <w:vMerge/>
            <w:tcBorders>
              <w:top w:val="nil"/>
              <w:left w:val="single" w:sz="8" w:space="0" w:color="C5E0B3"/>
              <w:bottom w:val="single" w:sz="8" w:space="0" w:color="C5E0B3"/>
              <w:right w:val="single" w:sz="8" w:space="0" w:color="C5E0B3"/>
            </w:tcBorders>
            <w:vAlign w:val="center"/>
            <w:hideMark/>
          </w:tcPr>
          <w:p w:rsidR="009D57DB" w:rsidRPr="005E0526" w:rsidRDefault="009D57DB" w:rsidP="005E0526">
            <w:pPr>
              <w:rPr>
                <w:rFonts w:ascii="Segoe UI" w:hAnsi="Segoe UI" w:cs="Segoe UI"/>
                <w:sz w:val="20"/>
                <w:szCs w:val="20"/>
                <w:lang w:val="es-ES_tradnl"/>
              </w:rPr>
            </w:pPr>
          </w:p>
        </w:tc>
      </w:tr>
      <w:tr w:rsidR="009D57DB" w:rsidRPr="005E0526" w:rsidTr="00804E7B">
        <w:trPr>
          <w:trHeight w:val="495"/>
        </w:trPr>
        <w:tc>
          <w:tcPr>
            <w:tcW w:w="5000" w:type="pct"/>
            <w:gridSpan w:val="3"/>
            <w:tcBorders>
              <w:top w:val="single" w:sz="8" w:space="0" w:color="C5E0B3"/>
              <w:left w:val="nil"/>
              <w:bottom w:val="nil"/>
              <w:right w:val="nil"/>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*El hotel de la noche de vuelta a Madrid puede no ser el mismo que a la ida</w:t>
            </w:r>
          </w:p>
        </w:tc>
      </w:tr>
    </w:tbl>
    <w:p w:rsidR="009D57DB" w:rsidRPr="005E0526" w:rsidRDefault="009D57DB" w:rsidP="005E0526">
      <w:pPr>
        <w:jc w:val="both"/>
        <w:rPr>
          <w:rStyle w:val="Textoennegrita"/>
          <w:rFonts w:ascii="Segoe UI" w:hAnsi="Segoe UI" w:cs="Segoe UI"/>
          <w:b w:val="0"/>
          <w:i/>
          <w:color w:val="000000" w:themeColor="text1"/>
          <w:sz w:val="20"/>
          <w:szCs w:val="20"/>
          <w:lang w:val="es-ES_tradnl"/>
        </w:rPr>
      </w:pPr>
      <w:r w:rsidRPr="005E0526">
        <w:rPr>
          <w:rStyle w:val="Textoennegrita"/>
          <w:rFonts w:ascii="Segoe UI" w:hAnsi="Segoe UI" w:cs="Segoe UI"/>
          <w:i/>
          <w:color w:val="000000" w:themeColor="text1"/>
          <w:sz w:val="20"/>
          <w:szCs w:val="20"/>
          <w:lang w:val="es-ES_tradnl"/>
        </w:rPr>
        <w:t>(*) Tasa Turística Local de Barcelona no incluida, a abonar directamente en el hotel.</w:t>
      </w:r>
    </w:p>
    <w:p w:rsidR="009D57DB" w:rsidRPr="005E0526" w:rsidRDefault="009D57DB" w:rsidP="005E0526">
      <w:pPr>
        <w:jc w:val="both"/>
        <w:rPr>
          <w:rStyle w:val="Textoennegrita"/>
          <w:rFonts w:ascii="Segoe UI" w:hAnsi="Segoe UI" w:cs="Segoe UI"/>
          <w:b w:val="0"/>
          <w:bCs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060"/>
        <w:gridCol w:w="2237"/>
        <w:gridCol w:w="1971"/>
        <w:gridCol w:w="2237"/>
      </w:tblGrid>
      <w:tr w:rsidR="009D57DB" w:rsidRPr="005E0526" w:rsidTr="00804E7B">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9D57DB" w:rsidRPr="005E0526" w:rsidRDefault="009D57DB" w:rsidP="005E0526">
            <w:pPr>
              <w:rPr>
                <w:rFonts w:ascii="Segoe UI" w:hAnsi="Segoe UI" w:cs="Segoe UI"/>
                <w:b/>
                <w:bCs/>
                <w:sz w:val="20"/>
                <w:szCs w:val="20"/>
                <w:lang w:val="es-ES_tradnl"/>
              </w:rPr>
            </w:pPr>
            <w:r w:rsidRPr="005E0526">
              <w:rPr>
                <w:rFonts w:ascii="Segoe UI" w:hAnsi="Segoe UI" w:cs="Segoe UI"/>
                <w:b/>
                <w:bCs/>
                <w:sz w:val="20"/>
                <w:szCs w:val="20"/>
                <w:lang w:val="es-ES_tradnl"/>
              </w:rPr>
              <w:t>SALIDAS GARANTIZADAS LOS LUNES:</w:t>
            </w:r>
          </w:p>
        </w:tc>
      </w:tr>
      <w:tr w:rsidR="009D57DB" w:rsidRPr="005E0526" w:rsidTr="00804E7B">
        <w:trPr>
          <w:trHeight w:val="312"/>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Abril '24:</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01, 08, 15, 22 &amp; 29</w:t>
            </w:r>
          </w:p>
        </w:tc>
        <w:tc>
          <w:tcPr>
            <w:tcW w:w="1159"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Octubre '24:</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07, 14, 21 &amp; 28</w:t>
            </w:r>
          </w:p>
        </w:tc>
      </w:tr>
      <w:tr w:rsidR="009D57DB" w:rsidRPr="005E0526"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Mayo '24:</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06, 13, 20 &amp; 27</w:t>
            </w:r>
          </w:p>
        </w:tc>
        <w:tc>
          <w:tcPr>
            <w:tcW w:w="1159"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Noviembre '24:</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04</w:t>
            </w:r>
          </w:p>
        </w:tc>
      </w:tr>
      <w:tr w:rsidR="009D57DB" w:rsidRPr="005E0526"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Junio '24:</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03, 10, 17 &amp; 24</w:t>
            </w:r>
          </w:p>
        </w:tc>
        <w:tc>
          <w:tcPr>
            <w:tcW w:w="1159"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Diciembre '24:</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16, 23 &amp; 30</w:t>
            </w:r>
          </w:p>
        </w:tc>
      </w:tr>
      <w:tr w:rsidR="009D57DB" w:rsidRPr="005E0526"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Julio '24:</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01, 08, 15, 22 &amp; 29</w:t>
            </w:r>
          </w:p>
        </w:tc>
        <w:tc>
          <w:tcPr>
            <w:tcW w:w="1159"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Enero '25:</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w:t>
            </w:r>
          </w:p>
        </w:tc>
      </w:tr>
      <w:tr w:rsidR="009D57DB" w:rsidRPr="005E0526"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Agosto '24:</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05, 12, 19 &amp; 26</w:t>
            </w:r>
          </w:p>
        </w:tc>
        <w:tc>
          <w:tcPr>
            <w:tcW w:w="1159"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Febrero '25:</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10, 17 &amp; 24</w:t>
            </w:r>
          </w:p>
        </w:tc>
      </w:tr>
      <w:tr w:rsidR="009D57DB" w:rsidRPr="005E0526" w:rsidTr="00804E7B">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Septiembre '24:</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02,09,  16, 23 &amp; 30</w:t>
            </w:r>
          </w:p>
        </w:tc>
        <w:tc>
          <w:tcPr>
            <w:tcW w:w="1159"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Marzo '25:</w:t>
            </w:r>
          </w:p>
        </w:tc>
        <w:tc>
          <w:tcPr>
            <w:tcW w:w="1315" w:type="pct"/>
            <w:tcBorders>
              <w:top w:val="nil"/>
              <w:left w:val="nil"/>
              <w:bottom w:val="single" w:sz="8" w:space="0" w:color="C5E0B3"/>
              <w:right w:val="single" w:sz="8" w:space="0" w:color="C5E0B3"/>
            </w:tcBorders>
            <w:shd w:val="clear" w:color="auto" w:fill="auto"/>
            <w:vAlign w:val="center"/>
            <w:hideMark/>
          </w:tcPr>
          <w:p w:rsidR="009D57DB" w:rsidRPr="005E0526" w:rsidRDefault="009D57DB" w:rsidP="005E0526">
            <w:pPr>
              <w:rPr>
                <w:rFonts w:ascii="Segoe UI" w:hAnsi="Segoe UI" w:cs="Segoe UI"/>
                <w:sz w:val="20"/>
                <w:szCs w:val="20"/>
                <w:lang w:val="es-ES_tradnl"/>
              </w:rPr>
            </w:pPr>
            <w:r w:rsidRPr="005E0526">
              <w:rPr>
                <w:rFonts w:ascii="Segoe UI" w:hAnsi="Segoe UI" w:cs="Segoe UI"/>
                <w:sz w:val="20"/>
                <w:szCs w:val="20"/>
                <w:lang w:val="es-ES_tradnl"/>
              </w:rPr>
              <w:t>03, 10, 17 &amp; 24</w:t>
            </w:r>
          </w:p>
        </w:tc>
      </w:tr>
    </w:tbl>
    <w:p w:rsidR="009D57DB" w:rsidRPr="005E0526" w:rsidRDefault="009D57DB" w:rsidP="005E0526">
      <w:pPr>
        <w:jc w:val="both"/>
        <w:rPr>
          <w:rStyle w:val="Textoennegrita"/>
          <w:rFonts w:ascii="Segoe UI" w:hAnsi="Segoe UI" w:cs="Segoe UI"/>
          <w:b w:val="0"/>
          <w:bCs w:val="0"/>
          <w:color w:val="000000" w:themeColor="text1"/>
          <w:sz w:val="20"/>
          <w:szCs w:val="20"/>
          <w:lang w:val="es-ES_tradnl"/>
        </w:rPr>
      </w:pPr>
    </w:p>
    <w:p w:rsidR="009D57DB" w:rsidRPr="005E0526" w:rsidRDefault="009D57DB" w:rsidP="005E0526">
      <w:pPr>
        <w:jc w:val="both"/>
        <w:rPr>
          <w:rStyle w:val="Textoennegrita"/>
          <w:rFonts w:ascii="Segoe UI" w:hAnsi="Segoe UI" w:cs="Segoe UI"/>
          <w:b w:val="0"/>
          <w:bCs w:val="0"/>
          <w:color w:val="000000" w:themeColor="text1"/>
          <w:sz w:val="18"/>
          <w:szCs w:val="20"/>
          <w:lang w:val="es-ES_tradnl"/>
        </w:rPr>
      </w:pPr>
      <w:r w:rsidRPr="005E0526">
        <w:rPr>
          <w:rStyle w:val="Textoennegrita"/>
          <w:rFonts w:ascii="Segoe UI" w:hAnsi="Segoe UI" w:cs="Segoe UI"/>
          <w:color w:val="385623" w:themeColor="accent6" w:themeShade="80"/>
          <w:sz w:val="18"/>
          <w:szCs w:val="20"/>
          <w:lang w:val="es-ES_tradnl"/>
        </w:rPr>
        <w:t xml:space="preserve">INCLUSIONES: </w:t>
      </w:r>
      <w:r w:rsidRPr="005E0526">
        <w:rPr>
          <w:rStyle w:val="Textoennegrita"/>
          <w:rFonts w:ascii="Segoe UI" w:hAnsi="Segoe UI" w:cs="Segoe UI"/>
          <w:color w:val="000000" w:themeColor="text1"/>
          <w:sz w:val="18"/>
          <w:szCs w:val="20"/>
          <w:lang w:val="es-ES_tradnl"/>
        </w:rPr>
        <w:t>Visitas en Barcelona, Córdoba (con entrada a la Mezquita), Sevilla (con entrada a la Catedral), Granada (Alhambra y Generalife Gardens), Toledo, Fez, Marrakech, Casablanca, Rabat y Tánger / Asistencia de guía acompañante durante el circuito / Aire acondicionado en autobús de lujo / Tren Alta Velocidad Barcelona-Madrid (clase Turista) / Alojamiento, desayuno diario y 6 cenas / Traslados aeropuerto-hotel-aeropuerto y hotel-estación-hotel según el itinerario / Seguro de viaje.</w:t>
      </w:r>
    </w:p>
    <w:p w:rsidR="009D57DB" w:rsidRPr="005E0526" w:rsidRDefault="009D57DB" w:rsidP="005E0526">
      <w:pPr>
        <w:jc w:val="both"/>
        <w:rPr>
          <w:rStyle w:val="Textoennegrita"/>
          <w:rFonts w:ascii="Segoe UI" w:hAnsi="Segoe UI" w:cs="Segoe UI"/>
          <w:b w:val="0"/>
          <w:bCs w:val="0"/>
          <w:color w:val="000000" w:themeColor="text1"/>
          <w:sz w:val="20"/>
          <w:szCs w:val="20"/>
          <w:lang w:val="es-ES_tradnl"/>
        </w:rPr>
      </w:pPr>
    </w:p>
    <w:p w:rsidR="009D57DB" w:rsidRPr="005E0526" w:rsidRDefault="009D57DB" w:rsidP="005E0526">
      <w:pPr>
        <w:pBdr>
          <w:bottom w:val="single" w:sz="18" w:space="1" w:color="92D050"/>
        </w:pBdr>
        <w:jc w:val="both"/>
        <w:rPr>
          <w:rStyle w:val="Textoennegrita"/>
          <w:rFonts w:ascii="Segoe UI" w:eastAsiaTheme="majorEastAsia" w:hAnsi="Segoe UI" w:cs="Segoe UI"/>
          <w:sz w:val="20"/>
          <w:szCs w:val="20"/>
          <w:lang w:val="es-ES_tradnl"/>
        </w:rPr>
      </w:pPr>
      <w:r w:rsidRPr="005E0526">
        <w:rPr>
          <w:rStyle w:val="Textoennegrita"/>
          <w:rFonts w:ascii="Segoe UI" w:eastAsiaTheme="majorEastAsia" w:hAnsi="Segoe UI" w:cs="Segoe UI"/>
          <w:sz w:val="20"/>
          <w:szCs w:val="20"/>
          <w:lang w:val="es-ES_tradnl"/>
        </w:rPr>
        <w:t>1º Día (Lun.) BARCELONA</w:t>
      </w:r>
    </w:p>
    <w:p w:rsidR="009D57DB" w:rsidRPr="005E0526" w:rsidRDefault="009D57DB" w:rsidP="005E0526">
      <w:pPr>
        <w:jc w:val="both"/>
        <w:rPr>
          <w:rStyle w:val="Textoennegrita"/>
          <w:rFonts w:ascii="Segoe UI" w:hAnsi="Segoe UI" w:cs="Segoe UI"/>
          <w:b w:val="0"/>
          <w:sz w:val="20"/>
          <w:szCs w:val="20"/>
          <w:lang w:val="es-ES_tradnl"/>
        </w:rPr>
      </w:pPr>
      <w:r w:rsidRPr="005E0526">
        <w:rPr>
          <w:rStyle w:val="Textoennegrita"/>
          <w:rFonts w:ascii="Segoe UI" w:hAnsi="Segoe UI" w:cs="Segoe UI"/>
          <w:b w:val="0"/>
          <w:sz w:val="20"/>
          <w:szCs w:val="20"/>
          <w:lang w:val="es-ES_tradnl"/>
        </w:rPr>
        <w:t>Llegada al aeropuerto y traslado al hotel. Resto del día libre. Alojamiento.</w:t>
      </w:r>
    </w:p>
    <w:p w:rsidR="009D57DB" w:rsidRPr="005E0526" w:rsidRDefault="009D57DB" w:rsidP="005E0526">
      <w:pPr>
        <w:pBdr>
          <w:bottom w:val="single" w:sz="18" w:space="1" w:color="92D050"/>
        </w:pBdr>
        <w:jc w:val="both"/>
        <w:rPr>
          <w:rStyle w:val="Textoennegrita"/>
          <w:rFonts w:ascii="Segoe UI" w:eastAsiaTheme="majorEastAsia" w:hAnsi="Segoe UI" w:cs="Segoe UI"/>
          <w:sz w:val="20"/>
          <w:szCs w:val="20"/>
          <w:lang w:val="es-ES_tradnl"/>
        </w:rPr>
      </w:pPr>
      <w:r w:rsidRPr="005E0526">
        <w:rPr>
          <w:rStyle w:val="Textoennegrita"/>
          <w:rFonts w:ascii="Segoe UI" w:eastAsiaTheme="majorEastAsia" w:hAnsi="Segoe UI" w:cs="Segoe UI"/>
          <w:sz w:val="20"/>
          <w:szCs w:val="20"/>
          <w:lang w:val="es-ES_tradnl"/>
        </w:rPr>
        <w:t>2º Día (Mar.) BARCELONA</w:t>
      </w:r>
    </w:p>
    <w:p w:rsidR="009D57DB" w:rsidRPr="005E0526" w:rsidRDefault="009D57DB" w:rsidP="005E0526">
      <w:pPr>
        <w:tabs>
          <w:tab w:val="left" w:pos="5220"/>
        </w:tabs>
        <w:jc w:val="both"/>
        <w:rPr>
          <w:rStyle w:val="Textoennegrita"/>
          <w:rFonts w:ascii="Segoe UI" w:eastAsiaTheme="majorEastAsia" w:hAnsi="Segoe UI" w:cs="Segoe UI"/>
          <w:b w:val="0"/>
          <w:sz w:val="20"/>
          <w:szCs w:val="20"/>
          <w:lang w:val="es-ES_tradnl"/>
        </w:rPr>
      </w:pPr>
      <w:r w:rsidRPr="005E0526">
        <w:rPr>
          <w:rStyle w:val="Textoennegrita"/>
          <w:rFonts w:ascii="Segoe UI" w:eastAsiaTheme="majorEastAsia" w:hAnsi="Segoe UI" w:cs="Segoe UI"/>
          <w:b w:val="0"/>
          <w:sz w:val="20"/>
          <w:szCs w:val="20"/>
          <w:lang w:val="es-ES_tradnl"/>
        </w:rPr>
        <w:t xml:space="preserve">Desayuno en el hotel. Toma nuestro autobús Barcelona City Tour para explorar la ciudad a tu ritmo y sin prisas a bordo de un autobús turístico rojo de 2 pisos. Sube y baja durante todo el día, cambia de ruta y conoce la historia de la ciudad. </w:t>
      </w:r>
    </w:p>
    <w:p w:rsidR="009D57DB" w:rsidRPr="005E0526" w:rsidRDefault="009D57DB" w:rsidP="005E0526">
      <w:pPr>
        <w:tabs>
          <w:tab w:val="left" w:pos="5220"/>
        </w:tabs>
        <w:jc w:val="both"/>
        <w:rPr>
          <w:rFonts w:ascii="Segoe UI" w:eastAsiaTheme="majorEastAsia" w:hAnsi="Segoe UI" w:cs="Segoe UI"/>
          <w:bCs/>
          <w:sz w:val="20"/>
          <w:szCs w:val="20"/>
          <w:lang w:val="es-ES_tradnl"/>
        </w:rPr>
      </w:pPr>
      <w:r w:rsidRPr="005E0526">
        <w:rPr>
          <w:rStyle w:val="Textoennegrita"/>
          <w:rFonts w:ascii="Segoe UI" w:eastAsiaTheme="majorEastAsia" w:hAnsi="Segoe UI" w:cs="Segoe UI"/>
          <w:b w:val="0"/>
          <w:sz w:val="20"/>
          <w:szCs w:val="20"/>
          <w:lang w:val="es-ES_tradnl"/>
        </w:rPr>
        <w:t xml:space="preserve">La Ruta Oeste (naranja) te permitirá descubrir la ciudad más allá de sus emblemáticos edificios modernistas. </w:t>
      </w:r>
      <w:r w:rsidRPr="005E0526">
        <w:rPr>
          <w:rFonts w:ascii="Segoe UI" w:eastAsiaTheme="majorEastAsia" w:hAnsi="Segoe UI" w:cs="Segoe UI"/>
          <w:b/>
          <w:bCs/>
          <w:sz w:val="20"/>
          <w:szCs w:val="20"/>
          <w:lang w:val="es-ES_tradnl"/>
        </w:rPr>
        <w:t>El</w:t>
      </w:r>
      <w:r w:rsidRPr="005E0526">
        <w:rPr>
          <w:rFonts w:ascii="Segoe UI" w:eastAsiaTheme="majorEastAsia" w:hAnsi="Segoe UI" w:cs="Segoe UI"/>
          <w:bCs/>
          <w:sz w:val="20"/>
          <w:szCs w:val="20"/>
          <w:lang w:val="es-ES_tradnl"/>
        </w:rPr>
        <w:t xml:space="preserve"> itinerario cubre un extensivo circuito que te llevará a todos los puntos de referencia en el extremo oeste de la ciudad, como el Spotify Camp Nou o el Museo Nacional de Arte de Cataluña. Visita alguno de los dos museos y sube de nuevo al autobús cuando hayas finalizado tu visita. Dirígete a el Born para disfrutar de una maravillosa cocina y un ambiente pintoresco.</w:t>
      </w:r>
    </w:p>
    <w:p w:rsidR="009D57DB" w:rsidRPr="005E0526" w:rsidRDefault="009D57DB" w:rsidP="005E0526">
      <w:pPr>
        <w:tabs>
          <w:tab w:val="left" w:pos="5220"/>
        </w:tabs>
        <w:jc w:val="both"/>
        <w:rPr>
          <w:rStyle w:val="Textoennegrita"/>
          <w:rFonts w:ascii="Segoe UI" w:eastAsia="Calibri" w:hAnsi="Segoe UI" w:cs="Segoe UI"/>
          <w:b w:val="0"/>
          <w:sz w:val="20"/>
          <w:szCs w:val="20"/>
          <w:lang w:val="es-ES_tradnl" w:eastAsia="en-US"/>
        </w:rPr>
      </w:pPr>
      <w:r w:rsidRPr="005E0526">
        <w:rPr>
          <w:rFonts w:ascii="Segoe UI" w:eastAsiaTheme="majorEastAsia" w:hAnsi="Segoe UI" w:cs="Segoe UI"/>
          <w:bCs/>
          <w:color w:val="000000" w:themeColor="text1"/>
          <w:sz w:val="20"/>
          <w:szCs w:val="20"/>
          <w:lang w:val="es-ES_tradnl"/>
        </w:rPr>
        <w:t xml:space="preserve">La Ruta Este (verde) te llevará a través de la parte más artística de la ciudad. Capta el entramado de edificios modernistas. Relájate a bordo de nuestros autobuses mientras recorres Barcelona. De Plaza Cataluña hasta el Park Güell, admira los puntos de referencia más impresionantes de esta parte de la ciudad. Ve la Sagrada Familia y maravíllate con el gran número de detalles y simbolismo presente en sus fachadas. Conoce la historia de la ciudad y descubre todos los secretos que esconde. </w:t>
      </w:r>
      <w:r w:rsidRPr="005E0526">
        <w:rPr>
          <w:rStyle w:val="Textoennegrita"/>
          <w:rFonts w:ascii="Segoe UI" w:eastAsiaTheme="majorEastAsia" w:hAnsi="Segoe UI" w:cs="Segoe UI"/>
          <w:color w:val="000000" w:themeColor="text1"/>
          <w:sz w:val="20"/>
          <w:szCs w:val="20"/>
          <w:lang w:val="es-ES_tradnl"/>
        </w:rPr>
        <w:t>Alojamiento en el hotel. (D)</w:t>
      </w:r>
    </w:p>
    <w:p w:rsidR="009D57DB" w:rsidRPr="005E0526" w:rsidRDefault="009D57DB" w:rsidP="005E0526">
      <w:pPr>
        <w:pBdr>
          <w:bottom w:val="single" w:sz="18" w:space="1" w:color="92D050"/>
        </w:pBdr>
        <w:jc w:val="both"/>
        <w:rPr>
          <w:rStyle w:val="Textoennegrita"/>
          <w:rFonts w:ascii="Segoe UI" w:eastAsiaTheme="majorEastAsia" w:hAnsi="Segoe UI" w:cs="Segoe UI"/>
          <w:sz w:val="20"/>
          <w:szCs w:val="20"/>
          <w:lang w:val="es-ES_tradnl"/>
        </w:rPr>
      </w:pPr>
      <w:r w:rsidRPr="005E0526">
        <w:rPr>
          <w:rStyle w:val="Textoennegrita"/>
          <w:rFonts w:ascii="Segoe UI" w:eastAsiaTheme="majorEastAsia" w:hAnsi="Segoe UI" w:cs="Segoe UI"/>
          <w:sz w:val="20"/>
          <w:szCs w:val="20"/>
          <w:lang w:val="es-ES_tradnl"/>
        </w:rPr>
        <w:t xml:space="preserve">3º Día (Mie.) BARCELONA </w:t>
      </w:r>
      <w:r w:rsidRPr="005E0526">
        <w:rPr>
          <w:rStyle w:val="Textoennegrita"/>
          <w:rFonts w:ascii="Segoe UI" w:hAnsi="Segoe UI" w:cs="Segoe UI"/>
          <w:sz w:val="20"/>
          <w:szCs w:val="20"/>
          <w:lang w:val="es-ES_tradnl"/>
        </w:rPr>
        <w:t>– MADRID</w:t>
      </w:r>
    </w:p>
    <w:p w:rsidR="009D57DB" w:rsidRPr="005E0526" w:rsidRDefault="009D57DB" w:rsidP="005E0526">
      <w:pPr>
        <w:jc w:val="both"/>
        <w:rPr>
          <w:rStyle w:val="Textoennegrita"/>
          <w:rFonts w:ascii="Segoe UI" w:hAnsi="Segoe UI" w:cs="Segoe UI"/>
          <w:b w:val="0"/>
          <w:bCs w:val="0"/>
          <w:sz w:val="20"/>
          <w:szCs w:val="20"/>
          <w:lang w:val="es-ES_tradnl"/>
        </w:rPr>
      </w:pPr>
      <w:r w:rsidRPr="005E0526">
        <w:rPr>
          <w:rStyle w:val="Textoennegrita"/>
          <w:rFonts w:ascii="Segoe UI" w:hAnsi="Segoe UI" w:cs="Segoe UI"/>
          <w:b w:val="0"/>
          <w:sz w:val="20"/>
          <w:szCs w:val="20"/>
          <w:lang w:val="es-ES_tradnl"/>
        </w:rPr>
        <w:t xml:space="preserve">Desayuno en el hotel. Traslado a la estación de tren “Sants” para salir en, tren de alta velocidad, a Madrid. </w:t>
      </w:r>
      <w:r w:rsidRPr="005E0526">
        <w:rPr>
          <w:rStyle w:val="Textoennegrita"/>
          <w:rFonts w:ascii="Segoe UI" w:eastAsia="Arial Unicode MS" w:hAnsi="Segoe UI" w:cs="Segoe UI"/>
          <w:b w:val="0"/>
          <w:color w:val="000000" w:themeColor="text1"/>
          <w:sz w:val="20"/>
          <w:szCs w:val="20"/>
          <w:lang w:val="es-ES_tradnl"/>
        </w:rPr>
        <w:t xml:space="preserve"> Llegada, traslado al hotel y </w:t>
      </w:r>
      <w:r w:rsidRPr="005E0526">
        <w:rPr>
          <w:rStyle w:val="Textoennegrita"/>
          <w:rFonts w:ascii="Segoe UI" w:hAnsi="Segoe UI" w:cs="Segoe UI"/>
          <w:b w:val="0"/>
          <w:sz w:val="20"/>
          <w:szCs w:val="20"/>
          <w:lang w:val="es-ES_tradnl"/>
        </w:rPr>
        <w:t>resto del día libre. Alojamiento en el hotel. (D)</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4º</w:t>
      </w:r>
      <w:r w:rsidRPr="005E0526" w:rsidDel="00E66D25">
        <w:rPr>
          <w:rStyle w:val="Textoennegrita"/>
          <w:rFonts w:ascii="Segoe UI" w:hAnsi="Segoe UI" w:cs="Segoe UI"/>
          <w:color w:val="000000" w:themeColor="text1"/>
          <w:sz w:val="20"/>
          <w:szCs w:val="20"/>
          <w:lang w:val="es-ES_tradnl"/>
        </w:rPr>
        <w:t xml:space="preserve"> </w:t>
      </w:r>
      <w:r w:rsidRPr="005E0526">
        <w:rPr>
          <w:rStyle w:val="Textoennegrita"/>
          <w:rFonts w:ascii="Segoe UI" w:hAnsi="Segoe UI" w:cs="Segoe UI"/>
          <w:color w:val="000000" w:themeColor="text1"/>
          <w:sz w:val="20"/>
          <w:szCs w:val="20"/>
          <w:lang w:val="es-ES_tradnl"/>
        </w:rPr>
        <w:t>Día (Jue.) MADRID – CORDOBA – SEVILLA</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 xml:space="preserve">Desayuno en el hotel. Salida hacia Sevilla vía Córdoba. Conduce a través de la tierra de Don Quijote, “El hombre de La Mancha”, pasando por la venta típica de Don Quijote en Puerto Lápice. A través del paso natural de “Despeñaperros” </w:t>
      </w:r>
      <w:r w:rsidRPr="005E0526">
        <w:rPr>
          <w:rStyle w:val="Textoennegrita"/>
          <w:rFonts w:ascii="Segoe UI" w:hAnsi="Segoe UI" w:cs="Segoe UI"/>
          <w:b w:val="0"/>
          <w:color w:val="000000" w:themeColor="text1"/>
          <w:sz w:val="20"/>
          <w:szCs w:val="20"/>
          <w:lang w:val="es-ES_tradnl"/>
        </w:rPr>
        <w:lastRenderedPageBreak/>
        <w:t>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Alojamiento en el hotel. (D)</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5º Día (Vie.) SEVILLA</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6º Día (Sáb.) SEVILLA – RONDA – COSTA DEL SOL</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(D)</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7º Día (Dom.) COSTA DEL SOL – FEZ</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Después del desayuno en el hotel salida a lo largo de la ruta turística de la Costa del Sol, vía localidades internacionalmente conocidas como Marbella y Puerto Banús, llegada a Algeciras o Tarifa. Embarque en el ferry para una corta e interesante travesía del Estrecho de Gibraltar con destino a África. Llegada a Marruecos, desembarque, formalidades de aduana y continuación en autocar hacia Fez vía Larache, una de las capitales del protectorado español. Llegada a Fez. Cena y alojamiento en el hotel.  (DC)</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8º Día (Lun.)  FEZ</w:t>
      </w:r>
    </w:p>
    <w:p w:rsidR="009D57DB" w:rsidRPr="005E0526" w:rsidRDefault="009D57DB" w:rsidP="005E0526">
      <w:pPr>
        <w:jc w:val="both"/>
        <w:rPr>
          <w:rStyle w:val="Textoennegrita"/>
          <w:rFonts w:ascii="Segoe UI" w:hAnsi="Segoe UI" w:cs="Segoe UI"/>
          <w:b w:val="0"/>
          <w:bCs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Desayuno en el hotel. Por la mañana visita de la más antigua y monumental de las Ciudades Imperiales visitando los lugares más interesantes: las 7 puertas del Palacio Real, Barrio Judío o Mellah, puerta de Bab Bou Jelous y paseo por su grandiosa Medina o ciudad antigua, declarada Patrimonio de la Humanidad. Tarde a disposición. Cena y alojamiento en el hotel. (DC)</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9º Día (Mar.)  FEZ – RABAT – MARRAKECH</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Desayuno y salida en dirección a Rabat, capital diplomática y administrativa de Marruecos. Visita de Rabat, visitando las puertas exteriores del palacio Real, el Mausoleo de Mohamed V y la torre de Hassan. Continuación del viaje y llegada a Marrakech. Cena y alojamiento en el hotel. (DC)</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10º Día (Mie.)  MARRAKECH</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Desayuno en el hotel. Por la mañana visita de la ciudad, llamada “Perla del Sur”, que comienza en los grandiosos Jardines de la Menara, que cuenta con un pabellón lateral y con infinidad de olivos. Después, visita exterior del minarete de la Koutoubia, hermana gemela de la Giralda de Sevilla. Una vez dentro de la parte antigua de la ciudad, se realiza la visita al Palacio de la Bahía, propiedad de un noble de la ciudad. Finalmente se dirigen a la plaza de Jmaa el Fna, uno de los lugares más interesantes de Marruecos desde donde acceden a los zocos y la medina. Gremios de artesanos de madera, cerámica, peleteros o especieros serán algunos de los lugares que visitarán. Regreso al hotel y tiempo libre. Cena y alojamiento en el hotel. Opcionalmente cena y espectáculo en “Fantasía Chez Alí”. (DC)</w:t>
      </w:r>
    </w:p>
    <w:p w:rsidR="009D57DB" w:rsidRPr="005E0526" w:rsidRDefault="009D57DB" w:rsidP="005E0526">
      <w:pPr>
        <w:pBdr>
          <w:bottom w:val="single" w:sz="18" w:space="1" w:color="92D050"/>
        </w:pBdr>
        <w:jc w:val="both"/>
        <w:rPr>
          <w:rStyle w:val="Textoennegrita"/>
          <w:rFonts w:ascii="Segoe UI" w:hAnsi="Segoe UI" w:cs="Segoe UI"/>
          <w:bCs w:val="0"/>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11º Día (Jue.)  MARRAKECH</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Desayuno. Día libre para seguir disfrutando de la ciudad. Posibilidad de realizar excursiones opcionales. Consulte a nuestro personal en destino. Cena y alojamiento en el hotel. (DC)</w:t>
      </w:r>
    </w:p>
    <w:p w:rsidR="009D57DB" w:rsidRPr="005E0526" w:rsidRDefault="009D57DB" w:rsidP="005E0526">
      <w:pPr>
        <w:pBdr>
          <w:bottom w:val="single" w:sz="18" w:space="1" w:color="92D050"/>
        </w:pBdr>
        <w:jc w:val="both"/>
        <w:rPr>
          <w:rStyle w:val="Textoennegrita"/>
          <w:rFonts w:ascii="Segoe UI" w:hAnsi="Segoe UI" w:cs="Segoe UI"/>
          <w:bCs w:val="0"/>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 xml:space="preserve">12º Día (Vie.)  MARRAKECH – CASABLANCA </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Desayuno. Salida en autocar hacia Casablanca, corazón cosmopolita, industrial y económico de Marruecos. A la llegada, visita panorámica de la mayor urbe de Marruecos visitando los lugares más interesantes como los exteriores de la Gran Mezquita de Hassan II, Boulevard de la Corniche y plaza de las Naciones Unidas. Cena y alojamiento en el hotel. (DC)</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13ºDía (Sab.)  TANGER – COSTA DEL SOL</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Desayuno en el hotel. Traslado al Puerto para embarcar en el ferry y cruzar el Estrecho de Gibraltar con destino a España. Continuación en autocar hacia el hotel en la Costa del Sol. Alojamiento en el hotel. (D)</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t>14º Día (Dom.)  COSTA DEL SOL – GRANADA</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9D57DB" w:rsidRPr="005E0526" w:rsidRDefault="009D57DB" w:rsidP="005E0526">
      <w:pPr>
        <w:pBdr>
          <w:bottom w:val="single" w:sz="18" w:space="1" w:color="92D050"/>
        </w:pBdr>
        <w:jc w:val="both"/>
        <w:rPr>
          <w:rStyle w:val="Textoennegrita"/>
          <w:rFonts w:ascii="Segoe UI" w:hAnsi="Segoe UI" w:cs="Segoe UI"/>
          <w:color w:val="000000" w:themeColor="text1"/>
          <w:sz w:val="20"/>
          <w:szCs w:val="20"/>
          <w:lang w:val="es-ES_tradnl"/>
        </w:rPr>
      </w:pPr>
      <w:r w:rsidRPr="005E0526">
        <w:rPr>
          <w:rStyle w:val="Textoennegrita"/>
          <w:rFonts w:ascii="Segoe UI" w:hAnsi="Segoe UI" w:cs="Segoe UI"/>
          <w:color w:val="000000" w:themeColor="text1"/>
          <w:sz w:val="20"/>
          <w:szCs w:val="20"/>
          <w:lang w:val="es-ES_tradnl"/>
        </w:rPr>
        <w:lastRenderedPageBreak/>
        <w:t>15º Día (Lun.)  GRANADA – TOLEDO – MADRID</w:t>
      </w:r>
    </w:p>
    <w:p w:rsidR="009D57DB" w:rsidRPr="005E0526" w:rsidRDefault="009D57DB" w:rsidP="005E0526">
      <w:pPr>
        <w:jc w:val="both"/>
        <w:rPr>
          <w:rStyle w:val="Textoennegrita"/>
          <w:rFonts w:ascii="Segoe UI" w:eastAsia="Arial Unicode MS" w:hAnsi="Segoe UI" w:cs="Segoe UI"/>
          <w:b w:val="0"/>
          <w:bCs w:val="0"/>
          <w:color w:val="000000" w:themeColor="text1"/>
          <w:sz w:val="20"/>
          <w:szCs w:val="20"/>
          <w:lang w:val="es-ES_tradnl"/>
        </w:rPr>
      </w:pPr>
      <w:r w:rsidRPr="005E0526">
        <w:rPr>
          <w:rStyle w:val="Textoennegrita"/>
          <w:rFonts w:ascii="Segoe UI" w:hAnsi="Segoe UI" w:cs="Segoe UI"/>
          <w:b w:val="0"/>
          <w:color w:val="000000" w:themeColor="text1"/>
          <w:sz w:val="20"/>
          <w:szCs w:val="20"/>
          <w:lang w:val="es-ES_tradnl"/>
        </w:rPr>
        <w:t>Desayuno en el hotel. Salida con rumbo norte donde se eleva, bajo el cielo de Castilla y rodeada por el río Tajo, la impresionante ciudad Imperial de Toledo – Patrimonio de la Humanidad y cuna de civilizaciones – donde convivieron las tres culturas, cristianos, musulmanes y judíos.</w:t>
      </w:r>
      <w:r w:rsidRPr="005E0526">
        <w:rPr>
          <w:rStyle w:val="Textoennegrita"/>
          <w:rFonts w:ascii="Segoe UI" w:eastAsia="Arial Unicode MS" w:hAnsi="Segoe UI" w:cs="Segoe UI"/>
          <w:b w:val="0"/>
          <w:color w:val="000000" w:themeColor="text1"/>
          <w:sz w:val="20"/>
          <w:szCs w:val="20"/>
          <w:lang w:val="es-ES_tradnl"/>
        </w:rPr>
        <w:t xml:space="preserve"> Breve visita guiada de esta histórica ciudad, paseando por su casco antiguo a través de sus estrechas calles. Continuación hacia Madrid. Alojamiento en el hotel. (D)</w:t>
      </w:r>
    </w:p>
    <w:p w:rsidR="009D57DB" w:rsidRPr="005E0526" w:rsidRDefault="009D57DB" w:rsidP="005E0526">
      <w:pPr>
        <w:pBdr>
          <w:bottom w:val="single" w:sz="18" w:space="1" w:color="92D050"/>
        </w:pBdr>
        <w:jc w:val="both"/>
        <w:rPr>
          <w:rStyle w:val="Textoennegrita"/>
          <w:rFonts w:ascii="Segoe UI" w:hAnsi="Segoe UI" w:cs="Segoe UI"/>
          <w:sz w:val="20"/>
          <w:szCs w:val="20"/>
          <w:lang w:val="es-ES_tradnl"/>
        </w:rPr>
      </w:pPr>
      <w:r w:rsidRPr="005E0526">
        <w:rPr>
          <w:rStyle w:val="Textoennegrita"/>
          <w:rFonts w:ascii="Segoe UI" w:hAnsi="Segoe UI" w:cs="Segoe UI"/>
          <w:sz w:val="20"/>
          <w:szCs w:val="20"/>
          <w:lang w:val="es-ES_tradnl"/>
        </w:rPr>
        <w:t xml:space="preserve">16º Día (Mar.)  MADRID </w:t>
      </w:r>
    </w:p>
    <w:p w:rsidR="009D57DB" w:rsidRPr="005E0526" w:rsidRDefault="009D57DB" w:rsidP="005E0526">
      <w:pPr>
        <w:jc w:val="both"/>
        <w:rPr>
          <w:rStyle w:val="Textoennegrita"/>
          <w:rFonts w:ascii="Segoe UI" w:hAnsi="Segoe UI" w:cs="Segoe UI"/>
          <w:b w:val="0"/>
          <w:sz w:val="20"/>
          <w:szCs w:val="20"/>
          <w:lang w:val="es-ES_tradnl"/>
        </w:rPr>
      </w:pPr>
      <w:r w:rsidRPr="005E0526">
        <w:rPr>
          <w:rStyle w:val="Textoennegrita"/>
          <w:rFonts w:ascii="Segoe UI" w:hAnsi="Segoe UI" w:cs="Segoe UI"/>
          <w:sz w:val="20"/>
          <w:szCs w:val="20"/>
          <w:lang w:val="es-ES_tradnl"/>
        </w:rPr>
        <w:t xml:space="preserve">Desayuno en el hotel. Traslado al aeropuerto de Madrid. (D) </w:t>
      </w:r>
    </w:p>
    <w:p w:rsidR="009D57DB" w:rsidRPr="005E0526" w:rsidRDefault="009D57DB" w:rsidP="005E0526">
      <w:pPr>
        <w:jc w:val="both"/>
        <w:rPr>
          <w:rStyle w:val="Textoennegrita"/>
          <w:rFonts w:ascii="Segoe UI" w:hAnsi="Segoe UI" w:cs="Segoe UI"/>
          <w:b w:val="0"/>
          <w:sz w:val="20"/>
          <w:szCs w:val="20"/>
          <w:lang w:val="es-ES_tradnl"/>
        </w:rPr>
      </w:pPr>
      <w:r w:rsidRPr="005E0526">
        <w:rPr>
          <w:rStyle w:val="Textoennegrita"/>
          <w:rFonts w:ascii="Segoe UI" w:hAnsi="Segoe UI" w:cs="Segoe UI"/>
          <w:sz w:val="20"/>
          <w:szCs w:val="20"/>
          <w:lang w:val="es-ES_tradnl"/>
        </w:rPr>
        <w:t>FIN DE LOS SERVICIOS.</w:t>
      </w:r>
    </w:p>
    <w:p w:rsidR="009D57DB" w:rsidRPr="005E0526" w:rsidRDefault="009D57DB" w:rsidP="005E0526">
      <w:pPr>
        <w:jc w:val="both"/>
        <w:rPr>
          <w:rStyle w:val="Textoennegrita"/>
          <w:rFonts w:ascii="Segoe UI" w:eastAsia="Arial Unicode MS" w:hAnsi="Segoe UI" w:cs="Segoe UI"/>
          <w:b w:val="0"/>
          <w:bCs w:val="0"/>
          <w:color w:val="000000" w:themeColor="text1"/>
          <w:sz w:val="20"/>
          <w:szCs w:val="20"/>
          <w:lang w:val="es-ES_tradnl"/>
        </w:rPr>
      </w:pPr>
    </w:p>
    <w:p w:rsidR="009D57DB" w:rsidRPr="005E0526" w:rsidRDefault="009D57DB" w:rsidP="005E0526">
      <w:pPr>
        <w:jc w:val="both"/>
        <w:rPr>
          <w:rStyle w:val="Textoennegrita"/>
          <w:rFonts w:ascii="Segoe UI" w:hAnsi="Segoe UI" w:cs="Segoe UI"/>
          <w:b w:val="0"/>
          <w:i/>
          <w:color w:val="000000" w:themeColor="text1"/>
          <w:sz w:val="20"/>
          <w:szCs w:val="20"/>
          <w:lang w:val="es-ES_tradnl"/>
        </w:rPr>
      </w:pPr>
      <w:r w:rsidRPr="005E0526">
        <w:rPr>
          <w:rStyle w:val="Textoennegrita"/>
          <w:rFonts w:ascii="Segoe UI" w:hAnsi="Segoe UI" w:cs="Segoe UI"/>
          <w:i/>
          <w:color w:val="000000" w:themeColor="text1"/>
          <w:sz w:val="20"/>
          <w:szCs w:val="20"/>
          <w:lang w:val="es-ES_tradnl"/>
        </w:rPr>
        <w:t>(*) Tour combinado con otros circuitos, no todos los participantes pudieran tener el mismo destino. De acuerdo al segmento del circuito el guía acompañante podría cambiar.</w:t>
      </w:r>
    </w:p>
    <w:p w:rsidR="009D57DB" w:rsidRPr="005E0526" w:rsidRDefault="009D57DB" w:rsidP="005E0526">
      <w:pPr>
        <w:jc w:val="both"/>
        <w:rPr>
          <w:rStyle w:val="Textoennegrita"/>
          <w:rFonts w:ascii="Segoe UI" w:hAnsi="Segoe UI" w:cs="Segoe UI"/>
          <w:b w:val="0"/>
          <w:i/>
          <w:sz w:val="20"/>
          <w:szCs w:val="20"/>
          <w:lang w:val="es-ES_tradnl"/>
        </w:rPr>
      </w:pPr>
      <w:r w:rsidRPr="005E0526" w:rsidDel="00B27D86">
        <w:rPr>
          <w:rStyle w:val="Textoennegrita"/>
          <w:rFonts w:ascii="Segoe UI" w:hAnsi="Segoe UI" w:cs="Segoe UI"/>
          <w:i/>
          <w:sz w:val="20"/>
          <w:szCs w:val="20"/>
          <w:lang w:val="es-ES_tradnl"/>
        </w:rPr>
        <w:t xml:space="preserve"> </w:t>
      </w:r>
      <w:r w:rsidRPr="005E0526">
        <w:rPr>
          <w:rStyle w:val="Textoennegrita"/>
          <w:rFonts w:ascii="Segoe UI" w:hAnsi="Segoe UI" w:cs="Segoe UI"/>
          <w:i/>
          <w:sz w:val="20"/>
          <w:szCs w:val="20"/>
          <w:lang w:val="es-ES_tradnl"/>
        </w:rPr>
        <w:t>(*) Durante las estancias en Barcelona y en Madrid no habrá servicio de guía acompañante.</w:t>
      </w:r>
    </w:p>
    <w:p w:rsidR="009D57DB" w:rsidRPr="005E0526" w:rsidRDefault="009D57DB" w:rsidP="005E0526">
      <w:pPr>
        <w:jc w:val="both"/>
        <w:rPr>
          <w:rStyle w:val="Textoennegrita"/>
          <w:rFonts w:ascii="Segoe UI" w:hAnsi="Segoe UI" w:cs="Segoe UI"/>
          <w:b w:val="0"/>
          <w:i/>
          <w:color w:val="000000" w:themeColor="text1"/>
          <w:sz w:val="20"/>
          <w:szCs w:val="20"/>
          <w:lang w:val="es-ES_tradnl"/>
        </w:rPr>
      </w:pPr>
      <w:r w:rsidRPr="005E0526" w:rsidDel="00BB7041">
        <w:rPr>
          <w:rStyle w:val="Textoennegrita"/>
          <w:rFonts w:ascii="Segoe UI" w:hAnsi="Segoe UI" w:cs="Segoe UI"/>
          <w:i/>
          <w:sz w:val="20"/>
          <w:szCs w:val="20"/>
          <w:lang w:val="es-ES_tradnl"/>
        </w:rPr>
        <w:t xml:space="preserve"> </w:t>
      </w:r>
      <w:r w:rsidRPr="005E0526">
        <w:rPr>
          <w:rStyle w:val="Textoennegrita"/>
          <w:rFonts w:ascii="Segoe UI" w:hAnsi="Segoe UI" w:cs="Segoe UI"/>
          <w:i/>
          <w:color w:val="000000" w:themeColor="text1"/>
          <w:sz w:val="20"/>
          <w:szCs w:val="20"/>
          <w:lang w:val="es-ES_tradnl"/>
        </w:rPr>
        <w:t xml:space="preserve">(*) Marruecos: </w:t>
      </w:r>
    </w:p>
    <w:p w:rsidR="009D57DB" w:rsidRPr="005E0526" w:rsidRDefault="009D57DB" w:rsidP="005E0526">
      <w:pPr>
        <w:jc w:val="both"/>
        <w:rPr>
          <w:rStyle w:val="Textoennegrita"/>
          <w:rFonts w:ascii="Segoe UI" w:hAnsi="Segoe UI" w:cs="Segoe UI"/>
          <w:b w:val="0"/>
          <w:i/>
          <w:color w:val="000000" w:themeColor="text1"/>
          <w:sz w:val="20"/>
          <w:szCs w:val="20"/>
          <w:lang w:val="es-ES_tradnl"/>
        </w:rPr>
      </w:pPr>
      <w:r w:rsidRPr="005E0526">
        <w:rPr>
          <w:rStyle w:val="Textoennegrita"/>
          <w:rFonts w:ascii="Segoe UI" w:hAnsi="Segoe UI" w:cs="Segoe UI"/>
          <w:i/>
          <w:color w:val="000000" w:themeColor="text1"/>
          <w:sz w:val="20"/>
          <w:szCs w:val="20"/>
          <w:lang w:val="es-ES_tradnl"/>
        </w:rPr>
        <w:t>- Es necesario disponer de los datos del pasaporte al menos 45 días antes de la salida para gestionar el paso a Marruecos</w:t>
      </w:r>
    </w:p>
    <w:p w:rsidR="009D57DB" w:rsidRPr="005E0526" w:rsidRDefault="009D57DB" w:rsidP="005E0526">
      <w:pPr>
        <w:jc w:val="both"/>
        <w:rPr>
          <w:rStyle w:val="Textoennegrita"/>
          <w:rFonts w:ascii="Segoe UI" w:hAnsi="Segoe UI" w:cs="Segoe UI"/>
          <w:b w:val="0"/>
          <w:i/>
          <w:color w:val="000000" w:themeColor="text1"/>
          <w:sz w:val="20"/>
          <w:szCs w:val="20"/>
          <w:lang w:val="es-ES_tradnl"/>
        </w:rPr>
      </w:pPr>
      <w:r w:rsidRPr="005E0526">
        <w:rPr>
          <w:rStyle w:val="Textoennegrita"/>
          <w:rFonts w:ascii="Segoe UI" w:hAnsi="Segoe UI" w:cs="Segoe UI"/>
          <w:i/>
          <w:color w:val="000000" w:themeColor="text1"/>
          <w:sz w:val="20"/>
          <w:szCs w:val="20"/>
          <w:lang w:val="es-ES_tradnl"/>
        </w:rPr>
        <w:t>- Sólo se aceptará una pieza de equipaje por persona. Los pasajeros deberán atravesar el control de aduanas con su equipaje.</w:t>
      </w:r>
    </w:p>
    <w:p w:rsidR="009D57DB" w:rsidRPr="005E0526" w:rsidRDefault="009D57DB" w:rsidP="005E0526">
      <w:pPr>
        <w:jc w:val="both"/>
        <w:rPr>
          <w:rStyle w:val="Textoennegrita"/>
          <w:rFonts w:ascii="Segoe UI" w:hAnsi="Segoe UI" w:cs="Segoe UI"/>
          <w:b w:val="0"/>
          <w:i/>
          <w:color w:val="000000" w:themeColor="text1"/>
          <w:sz w:val="20"/>
          <w:szCs w:val="20"/>
          <w:lang w:val="es-ES_tradnl"/>
        </w:rPr>
      </w:pPr>
      <w:bookmarkStart w:id="2" w:name="_GoBack"/>
      <w:bookmarkEnd w:id="2"/>
      <w:r w:rsidRPr="005E0526">
        <w:rPr>
          <w:rStyle w:val="Textoennegrita"/>
          <w:rFonts w:ascii="Segoe UI" w:hAnsi="Segoe UI" w:cs="Segoe UI"/>
          <w:i/>
          <w:color w:val="000000" w:themeColor="text1"/>
          <w:sz w:val="20"/>
          <w:szCs w:val="20"/>
          <w:lang w:val="es-ES_tradnl"/>
        </w:rPr>
        <w:t>- El itinerario de la parte de Marruecos puede ser modificado sin variaciones sustanciales de los servicios.</w:t>
      </w:r>
    </w:p>
    <w:p w:rsidR="009D57DB" w:rsidRPr="005E0526" w:rsidRDefault="009D57DB" w:rsidP="005E0526">
      <w:pPr>
        <w:jc w:val="both"/>
        <w:rPr>
          <w:rStyle w:val="Textoennegrita"/>
          <w:rFonts w:ascii="Segoe UI" w:hAnsi="Segoe UI" w:cs="Segoe UI"/>
          <w:b w:val="0"/>
          <w:color w:val="000000" w:themeColor="text1"/>
          <w:sz w:val="20"/>
          <w:szCs w:val="20"/>
          <w:lang w:val="es-ES_tradnl"/>
        </w:rPr>
      </w:pPr>
    </w:p>
    <w:tbl>
      <w:tblPr>
        <w:tblStyle w:val="Tabladecuadrcula1clara-nfasis6"/>
        <w:tblW w:w="8520" w:type="dxa"/>
        <w:tblLayout w:type="fixed"/>
        <w:tblLook w:val="04A0" w:firstRow="1" w:lastRow="0" w:firstColumn="1" w:lastColumn="0" w:noHBand="0" w:noVBand="1"/>
      </w:tblPr>
      <w:tblGrid>
        <w:gridCol w:w="1716"/>
        <w:gridCol w:w="1701"/>
        <w:gridCol w:w="973"/>
        <w:gridCol w:w="4130"/>
      </w:tblGrid>
      <w:tr w:rsidR="009D57DB" w:rsidRPr="005E0526" w:rsidTr="00804E7B">
        <w:trPr>
          <w:cnfStyle w:val="100000000000" w:firstRow="1" w:lastRow="0" w:firstColumn="0" w:lastColumn="0" w:oddVBand="0" w:evenVBand="0" w:oddHBand="0" w:evenHBand="0" w:firstRowFirstColumn="0" w:firstRowLastColumn="0" w:lastRowFirstColumn="0" w:lastRowLastColumn="0"/>
          <w:trHeight w:hRule="exact" w:val="379"/>
        </w:trPr>
        <w:tc>
          <w:tcPr>
            <w:cnfStyle w:val="001000000000" w:firstRow="0" w:lastRow="0" w:firstColumn="1" w:lastColumn="0" w:oddVBand="0" w:evenVBand="0" w:oddHBand="0" w:evenHBand="0" w:firstRowFirstColumn="0" w:firstRowLastColumn="0" w:lastRowFirstColumn="0" w:lastRowLastColumn="0"/>
            <w:tcW w:w="1716" w:type="dxa"/>
            <w:tcBorders>
              <w:bottom w:val="none" w:sz="0" w:space="0" w:color="auto"/>
            </w:tcBorders>
            <w:vAlign w:val="center"/>
          </w:tcPr>
          <w:p w:rsidR="009D57DB" w:rsidRPr="005E0526" w:rsidRDefault="009D57DB" w:rsidP="005E0526">
            <w:pPr>
              <w:rPr>
                <w:rFonts w:ascii="Segoe UI" w:hAnsi="Segoe UI" w:cs="Segoe UI"/>
                <w:bCs w:val="0"/>
                <w:color w:val="385623" w:themeColor="accent6" w:themeShade="80"/>
                <w:sz w:val="20"/>
                <w:szCs w:val="20"/>
                <w:lang w:val="es-ES_tradnl"/>
              </w:rPr>
            </w:pPr>
            <w:r w:rsidRPr="005E0526">
              <w:rPr>
                <w:rFonts w:ascii="Segoe UI" w:hAnsi="Segoe UI" w:cs="Segoe UI"/>
                <w:color w:val="385623" w:themeColor="accent6" w:themeShade="80"/>
                <w:sz w:val="20"/>
                <w:szCs w:val="20"/>
                <w:lang w:val="es-ES_tradnl"/>
              </w:rPr>
              <w:t>NOCHES</w:t>
            </w:r>
          </w:p>
        </w:tc>
        <w:tc>
          <w:tcPr>
            <w:tcW w:w="1701" w:type="dxa"/>
            <w:tcBorders>
              <w:bottom w:val="none" w:sz="0" w:space="0" w:color="auto"/>
            </w:tcBorders>
            <w:vAlign w:val="center"/>
          </w:tcPr>
          <w:p w:rsidR="009D57DB" w:rsidRPr="005E0526" w:rsidRDefault="009D57DB" w:rsidP="005E0526">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5E0526">
              <w:rPr>
                <w:rFonts w:ascii="Segoe UI" w:hAnsi="Segoe UI" w:cs="Segoe UI"/>
                <w:color w:val="385623" w:themeColor="accent6" w:themeShade="80"/>
                <w:sz w:val="20"/>
                <w:szCs w:val="20"/>
                <w:lang w:val="es-ES_tradnl"/>
              </w:rPr>
              <w:t>CIUDAD</w:t>
            </w:r>
          </w:p>
        </w:tc>
        <w:tc>
          <w:tcPr>
            <w:tcW w:w="973" w:type="dxa"/>
            <w:tcBorders>
              <w:bottom w:val="none" w:sz="0" w:space="0" w:color="auto"/>
            </w:tcBorders>
            <w:vAlign w:val="center"/>
          </w:tcPr>
          <w:p w:rsidR="009D57DB" w:rsidRPr="005E0526" w:rsidRDefault="009D57DB" w:rsidP="005E0526">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5E0526">
              <w:rPr>
                <w:rFonts w:ascii="Segoe UI" w:hAnsi="Segoe UI" w:cs="Segoe UI"/>
                <w:color w:val="385623" w:themeColor="accent6" w:themeShade="80"/>
                <w:sz w:val="20"/>
                <w:szCs w:val="20"/>
                <w:lang w:val="es-ES_tradnl"/>
              </w:rPr>
              <w:t>CLASE</w:t>
            </w:r>
          </w:p>
        </w:tc>
        <w:tc>
          <w:tcPr>
            <w:tcW w:w="4130" w:type="dxa"/>
            <w:tcBorders>
              <w:bottom w:val="none" w:sz="0" w:space="0" w:color="auto"/>
            </w:tcBorders>
            <w:vAlign w:val="center"/>
          </w:tcPr>
          <w:p w:rsidR="009D57DB" w:rsidRPr="005E0526" w:rsidRDefault="009D57DB" w:rsidP="005E0526">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5E0526">
              <w:rPr>
                <w:rFonts w:ascii="Segoe UI" w:hAnsi="Segoe UI" w:cs="Segoe UI"/>
                <w:color w:val="385623" w:themeColor="accent6" w:themeShade="80"/>
                <w:sz w:val="20"/>
                <w:szCs w:val="20"/>
                <w:lang w:val="es-ES_tradnl"/>
              </w:rPr>
              <w:t>HOTELES</w:t>
            </w:r>
          </w:p>
        </w:tc>
      </w:tr>
      <w:tr w:rsidR="009D57DB" w:rsidRPr="005E0526" w:rsidTr="00804E7B">
        <w:trPr>
          <w:trHeight w:val="330"/>
        </w:trPr>
        <w:tc>
          <w:tcPr>
            <w:cnfStyle w:val="001000000000" w:firstRow="0" w:lastRow="0" w:firstColumn="1" w:lastColumn="0" w:oddVBand="0" w:evenVBand="0" w:oddHBand="0" w:evenHBand="0" w:firstRowFirstColumn="0" w:firstRowLastColumn="0" w:lastRowFirstColumn="0" w:lastRowLastColumn="0"/>
            <w:tcW w:w="1716" w:type="dxa"/>
            <w:vAlign w:val="center"/>
            <w:hideMark/>
          </w:tcPr>
          <w:p w:rsidR="009D57DB" w:rsidRPr="005E0526" w:rsidRDefault="009D57DB" w:rsidP="005E0526">
            <w:pPr>
              <w:rPr>
                <w:rFonts w:ascii="Segoe UI" w:hAnsi="Segoe UI" w:cs="Segoe UI"/>
                <w:b w:val="0"/>
                <w:bCs w:val="0"/>
                <w:sz w:val="20"/>
                <w:szCs w:val="20"/>
                <w:lang w:val="es-ES_tradnl"/>
              </w:rPr>
            </w:pPr>
            <w:r w:rsidRPr="005E0526">
              <w:rPr>
                <w:rFonts w:ascii="Segoe UI" w:hAnsi="Segoe UI" w:cs="Segoe UI"/>
                <w:b w:val="0"/>
                <w:sz w:val="20"/>
                <w:szCs w:val="20"/>
                <w:lang w:val="es-ES_tradnl"/>
              </w:rPr>
              <w:t>2</w:t>
            </w:r>
          </w:p>
        </w:tc>
        <w:tc>
          <w:tcPr>
            <w:tcW w:w="1701"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Barcelona</w:t>
            </w:r>
          </w:p>
        </w:tc>
        <w:tc>
          <w:tcPr>
            <w:tcW w:w="973"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A</w:t>
            </w:r>
          </w:p>
        </w:tc>
        <w:tc>
          <w:tcPr>
            <w:tcW w:w="4130"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Catalonia Barcelona Plaza / Evenia Rosselló o similar</w:t>
            </w:r>
          </w:p>
        </w:tc>
      </w:tr>
      <w:tr w:rsidR="009D57DB" w:rsidRPr="005E0526" w:rsidTr="00804E7B">
        <w:trPr>
          <w:trHeight w:val="215"/>
        </w:trPr>
        <w:tc>
          <w:tcPr>
            <w:cnfStyle w:val="001000000000" w:firstRow="0" w:lastRow="0" w:firstColumn="1" w:lastColumn="0" w:oddVBand="0" w:evenVBand="0" w:oddHBand="0" w:evenHBand="0" w:firstRowFirstColumn="0" w:firstRowLastColumn="0" w:lastRowFirstColumn="0" w:lastRowLastColumn="0"/>
            <w:tcW w:w="1716" w:type="dxa"/>
            <w:vAlign w:val="center"/>
            <w:hideMark/>
          </w:tcPr>
          <w:p w:rsidR="009D57DB" w:rsidRPr="005E0526" w:rsidRDefault="009D57DB" w:rsidP="005E0526">
            <w:pPr>
              <w:rPr>
                <w:rFonts w:ascii="Segoe UI" w:hAnsi="Segoe UI" w:cs="Segoe UI"/>
                <w:b w:val="0"/>
                <w:bCs w:val="0"/>
                <w:sz w:val="20"/>
                <w:szCs w:val="20"/>
                <w:lang w:val="es-ES_tradnl"/>
              </w:rPr>
            </w:pPr>
            <w:r w:rsidRPr="005E0526">
              <w:rPr>
                <w:rFonts w:ascii="Segoe UI" w:hAnsi="Segoe UI" w:cs="Segoe UI"/>
                <w:b w:val="0"/>
                <w:sz w:val="20"/>
                <w:szCs w:val="20"/>
                <w:lang w:val="es-ES_tradnl"/>
              </w:rPr>
              <w:t>1</w:t>
            </w:r>
          </w:p>
        </w:tc>
        <w:tc>
          <w:tcPr>
            <w:tcW w:w="1701"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Madrid</w:t>
            </w:r>
          </w:p>
        </w:tc>
        <w:tc>
          <w:tcPr>
            <w:tcW w:w="973"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A</w:t>
            </w:r>
          </w:p>
        </w:tc>
        <w:tc>
          <w:tcPr>
            <w:tcW w:w="4130"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sz w:val="20"/>
                <w:szCs w:val="20"/>
                <w:lang w:val="es-ES_tradnl"/>
              </w:rPr>
              <w:t>Aloft Madrid Gran Vía / Princesa Plaza / NH Manzanares / NH Madrid Ventas o similar</w:t>
            </w:r>
          </w:p>
        </w:tc>
      </w:tr>
      <w:tr w:rsidR="009D57DB" w:rsidRPr="005E0526" w:rsidTr="00804E7B">
        <w:trPr>
          <w:trHeight w:val="300"/>
        </w:trPr>
        <w:tc>
          <w:tcPr>
            <w:cnfStyle w:val="001000000000" w:firstRow="0" w:lastRow="0" w:firstColumn="1" w:lastColumn="0" w:oddVBand="0" w:evenVBand="0" w:oddHBand="0" w:evenHBand="0" w:firstRowFirstColumn="0" w:firstRowLastColumn="0" w:lastRowFirstColumn="0" w:lastRowLastColumn="0"/>
            <w:tcW w:w="1716" w:type="dxa"/>
            <w:vAlign w:val="center"/>
            <w:hideMark/>
          </w:tcPr>
          <w:p w:rsidR="009D57DB" w:rsidRPr="005E0526" w:rsidRDefault="009D57DB" w:rsidP="005E0526">
            <w:pPr>
              <w:rPr>
                <w:rFonts w:ascii="Segoe UI" w:hAnsi="Segoe UI" w:cs="Segoe UI"/>
                <w:b w:val="0"/>
                <w:bCs w:val="0"/>
                <w:sz w:val="20"/>
                <w:szCs w:val="20"/>
                <w:lang w:val="es-ES_tradnl"/>
              </w:rPr>
            </w:pPr>
            <w:r w:rsidRPr="005E0526">
              <w:rPr>
                <w:rFonts w:ascii="Segoe UI" w:hAnsi="Segoe UI" w:cs="Segoe UI"/>
                <w:b w:val="0"/>
                <w:sz w:val="20"/>
                <w:szCs w:val="20"/>
                <w:lang w:val="es-ES_tradnl"/>
              </w:rPr>
              <w:t>2</w:t>
            </w:r>
          </w:p>
        </w:tc>
        <w:tc>
          <w:tcPr>
            <w:tcW w:w="1701"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Sevilla</w:t>
            </w:r>
          </w:p>
        </w:tc>
        <w:tc>
          <w:tcPr>
            <w:tcW w:w="973"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A</w:t>
            </w:r>
          </w:p>
        </w:tc>
        <w:tc>
          <w:tcPr>
            <w:tcW w:w="4130"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sz w:val="20"/>
                <w:szCs w:val="20"/>
                <w:lang w:val="es-ES_tradnl"/>
              </w:rPr>
              <w:t>Meliá Lebreros / Meliá Sevilla / Hesperia Sevilla o similar</w:t>
            </w:r>
          </w:p>
        </w:tc>
      </w:tr>
      <w:tr w:rsidR="009D57DB" w:rsidRPr="005E0526" w:rsidTr="00804E7B">
        <w:trPr>
          <w:trHeight w:val="327"/>
        </w:trPr>
        <w:tc>
          <w:tcPr>
            <w:cnfStyle w:val="001000000000" w:firstRow="0" w:lastRow="0" w:firstColumn="1" w:lastColumn="0" w:oddVBand="0" w:evenVBand="0" w:oddHBand="0" w:evenHBand="0" w:firstRowFirstColumn="0" w:firstRowLastColumn="0" w:lastRowFirstColumn="0" w:lastRowLastColumn="0"/>
            <w:tcW w:w="1716" w:type="dxa"/>
            <w:vAlign w:val="center"/>
            <w:hideMark/>
          </w:tcPr>
          <w:p w:rsidR="009D57DB" w:rsidRPr="005E0526" w:rsidRDefault="009D57DB" w:rsidP="005E0526">
            <w:pPr>
              <w:rPr>
                <w:rFonts w:ascii="Segoe UI" w:hAnsi="Segoe UI" w:cs="Segoe UI"/>
                <w:b w:val="0"/>
                <w:bCs w:val="0"/>
                <w:sz w:val="20"/>
                <w:szCs w:val="20"/>
                <w:lang w:val="es-ES_tradnl"/>
              </w:rPr>
            </w:pPr>
            <w:r w:rsidRPr="005E0526">
              <w:rPr>
                <w:rFonts w:ascii="Segoe UI" w:hAnsi="Segoe UI" w:cs="Segoe UI"/>
                <w:b w:val="0"/>
                <w:sz w:val="20"/>
                <w:szCs w:val="20"/>
                <w:lang w:val="es-ES_tradnl"/>
              </w:rPr>
              <w:t>2</w:t>
            </w:r>
          </w:p>
        </w:tc>
        <w:tc>
          <w:tcPr>
            <w:tcW w:w="1701"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Costa del Sol</w:t>
            </w:r>
          </w:p>
        </w:tc>
        <w:tc>
          <w:tcPr>
            <w:tcW w:w="973"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A</w:t>
            </w:r>
          </w:p>
        </w:tc>
        <w:tc>
          <w:tcPr>
            <w:tcW w:w="4130"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lang w:val="es-ES_tradnl"/>
              </w:rPr>
            </w:pPr>
            <w:r w:rsidRPr="005E0526">
              <w:rPr>
                <w:rFonts w:ascii="Segoe UI" w:hAnsi="Segoe UI" w:cs="Segoe UI"/>
                <w:sz w:val="20"/>
                <w:szCs w:val="20"/>
                <w:lang w:val="es-ES_tradnl"/>
              </w:rPr>
              <w:t>Sol Don Pablo / Don Marco / Son Príncipe /</w:t>
            </w:r>
            <w:r w:rsidRPr="005E0526">
              <w:rPr>
                <w:rFonts w:ascii="Segoe UI" w:hAnsi="Segoe UI" w:cs="Segoe UI"/>
                <w:color w:val="FF0000"/>
                <w:sz w:val="20"/>
                <w:szCs w:val="20"/>
                <w:lang w:val="es-ES_tradnl"/>
              </w:rPr>
              <w:t xml:space="preserve"> </w:t>
            </w:r>
            <w:r w:rsidRPr="005E0526">
              <w:rPr>
                <w:rFonts w:ascii="Segoe UI" w:hAnsi="Segoe UI" w:cs="Segoe UI"/>
                <w:sz w:val="20"/>
                <w:szCs w:val="20"/>
                <w:lang w:val="es-ES_tradnl"/>
              </w:rPr>
              <w:t>Sol Don Pedro o similar</w:t>
            </w:r>
          </w:p>
        </w:tc>
      </w:tr>
      <w:tr w:rsidR="009D57DB" w:rsidRPr="005E0526" w:rsidTr="00804E7B">
        <w:trPr>
          <w:trHeight w:val="300"/>
        </w:trPr>
        <w:tc>
          <w:tcPr>
            <w:cnfStyle w:val="001000000000" w:firstRow="0" w:lastRow="0" w:firstColumn="1" w:lastColumn="0" w:oddVBand="0" w:evenVBand="0" w:oddHBand="0" w:evenHBand="0" w:firstRowFirstColumn="0" w:firstRowLastColumn="0" w:lastRowFirstColumn="0" w:lastRowLastColumn="0"/>
            <w:tcW w:w="1716" w:type="dxa"/>
            <w:vAlign w:val="center"/>
            <w:hideMark/>
          </w:tcPr>
          <w:p w:rsidR="009D57DB" w:rsidRPr="005E0526" w:rsidRDefault="009D57DB" w:rsidP="005E0526">
            <w:pPr>
              <w:rPr>
                <w:rFonts w:ascii="Segoe UI" w:hAnsi="Segoe UI" w:cs="Segoe UI"/>
                <w:b w:val="0"/>
                <w:bCs w:val="0"/>
                <w:sz w:val="20"/>
                <w:szCs w:val="20"/>
                <w:lang w:val="es-ES_tradnl"/>
              </w:rPr>
            </w:pPr>
            <w:r w:rsidRPr="005E0526">
              <w:rPr>
                <w:rFonts w:ascii="Segoe UI" w:hAnsi="Segoe UI" w:cs="Segoe UI"/>
                <w:b w:val="0"/>
                <w:sz w:val="20"/>
                <w:szCs w:val="20"/>
                <w:lang w:val="es-ES_tradnl"/>
              </w:rPr>
              <w:t>2</w:t>
            </w:r>
          </w:p>
        </w:tc>
        <w:tc>
          <w:tcPr>
            <w:tcW w:w="1701"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Fez</w:t>
            </w:r>
          </w:p>
        </w:tc>
        <w:tc>
          <w:tcPr>
            <w:tcW w:w="973"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A</w:t>
            </w:r>
          </w:p>
        </w:tc>
        <w:tc>
          <w:tcPr>
            <w:tcW w:w="4130"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5E0526">
              <w:rPr>
                <w:rFonts w:ascii="Segoe UI" w:hAnsi="Segoe UI" w:cs="Segoe UI"/>
                <w:bCs/>
                <w:color w:val="000000" w:themeColor="text1"/>
                <w:sz w:val="20"/>
                <w:szCs w:val="20"/>
                <w:lang w:val="es-ES_tradnl"/>
              </w:rPr>
              <w:t>Royal Mirage / Zalagh Parc Palace o similar</w:t>
            </w:r>
          </w:p>
        </w:tc>
      </w:tr>
      <w:tr w:rsidR="009D57DB" w:rsidRPr="005E0526" w:rsidTr="00804E7B">
        <w:trPr>
          <w:trHeight w:val="300"/>
        </w:trPr>
        <w:tc>
          <w:tcPr>
            <w:cnfStyle w:val="001000000000" w:firstRow="0" w:lastRow="0" w:firstColumn="1" w:lastColumn="0" w:oddVBand="0" w:evenVBand="0" w:oddHBand="0" w:evenHBand="0" w:firstRowFirstColumn="0" w:firstRowLastColumn="0" w:lastRowFirstColumn="0" w:lastRowLastColumn="0"/>
            <w:tcW w:w="1716" w:type="dxa"/>
            <w:vAlign w:val="center"/>
            <w:hideMark/>
          </w:tcPr>
          <w:p w:rsidR="009D57DB" w:rsidRPr="005E0526" w:rsidRDefault="009D57DB" w:rsidP="005E0526">
            <w:pPr>
              <w:rPr>
                <w:rFonts w:ascii="Segoe UI" w:hAnsi="Segoe UI" w:cs="Segoe UI"/>
                <w:b w:val="0"/>
                <w:bCs w:val="0"/>
                <w:sz w:val="20"/>
                <w:szCs w:val="20"/>
                <w:lang w:val="es-ES_tradnl"/>
              </w:rPr>
            </w:pPr>
            <w:r w:rsidRPr="005E0526">
              <w:rPr>
                <w:rFonts w:ascii="Segoe UI" w:hAnsi="Segoe UI" w:cs="Segoe UI"/>
                <w:b w:val="0"/>
                <w:sz w:val="20"/>
                <w:szCs w:val="20"/>
                <w:lang w:val="es-ES_tradnl"/>
              </w:rPr>
              <w:t>3</w:t>
            </w:r>
          </w:p>
        </w:tc>
        <w:tc>
          <w:tcPr>
            <w:tcW w:w="1701"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Marrakech</w:t>
            </w:r>
          </w:p>
        </w:tc>
        <w:tc>
          <w:tcPr>
            <w:tcW w:w="973"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A</w:t>
            </w:r>
          </w:p>
        </w:tc>
        <w:tc>
          <w:tcPr>
            <w:tcW w:w="4130" w:type="dxa"/>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5E0526">
              <w:rPr>
                <w:rStyle w:val="Textoennegrita"/>
                <w:rFonts w:ascii="Segoe UI" w:hAnsi="Segoe UI" w:cs="Segoe UI"/>
                <w:sz w:val="20"/>
                <w:szCs w:val="20"/>
                <w:lang w:val="es-ES_tradnl"/>
              </w:rPr>
              <w:t>Kenzi Rose / Mogador Agdal / Adam Park o similar</w:t>
            </w:r>
          </w:p>
        </w:tc>
      </w:tr>
      <w:tr w:rsidR="009D57DB" w:rsidRPr="005E0526" w:rsidTr="00804E7B">
        <w:trPr>
          <w:trHeight w:val="300"/>
        </w:trPr>
        <w:tc>
          <w:tcPr>
            <w:cnfStyle w:val="001000000000" w:firstRow="0" w:lastRow="0" w:firstColumn="1" w:lastColumn="0" w:oddVBand="0" w:evenVBand="0" w:oddHBand="0" w:evenHBand="0" w:firstRowFirstColumn="0" w:firstRowLastColumn="0" w:lastRowFirstColumn="0" w:lastRowLastColumn="0"/>
            <w:tcW w:w="1716" w:type="dxa"/>
            <w:vAlign w:val="center"/>
          </w:tcPr>
          <w:p w:rsidR="009D57DB" w:rsidRPr="005E0526" w:rsidRDefault="009D57DB" w:rsidP="005E0526">
            <w:pPr>
              <w:rPr>
                <w:rFonts w:ascii="Segoe UI" w:hAnsi="Segoe UI" w:cs="Segoe UI"/>
                <w:b w:val="0"/>
                <w:bCs w:val="0"/>
                <w:sz w:val="20"/>
                <w:szCs w:val="20"/>
                <w:lang w:val="es-ES_tradnl"/>
              </w:rPr>
            </w:pPr>
            <w:r w:rsidRPr="005E0526">
              <w:rPr>
                <w:rFonts w:ascii="Segoe UI" w:hAnsi="Segoe UI" w:cs="Segoe UI"/>
                <w:b w:val="0"/>
                <w:sz w:val="20"/>
                <w:szCs w:val="20"/>
                <w:lang w:val="es-ES_tradnl"/>
              </w:rPr>
              <w:t>1</w:t>
            </w:r>
          </w:p>
        </w:tc>
        <w:tc>
          <w:tcPr>
            <w:tcW w:w="1701" w:type="dxa"/>
            <w:vAlign w:val="center"/>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Casablanca</w:t>
            </w:r>
          </w:p>
        </w:tc>
        <w:tc>
          <w:tcPr>
            <w:tcW w:w="973" w:type="dxa"/>
            <w:vAlign w:val="center"/>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A</w:t>
            </w:r>
          </w:p>
        </w:tc>
        <w:tc>
          <w:tcPr>
            <w:tcW w:w="4130" w:type="dxa"/>
            <w:vAlign w:val="center"/>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sz w:val="20"/>
                <w:szCs w:val="20"/>
                <w:lang w:val="es-ES_tradnl"/>
              </w:rPr>
            </w:pPr>
            <w:r w:rsidRPr="005E0526">
              <w:rPr>
                <w:rStyle w:val="Textoennegrita"/>
                <w:rFonts w:ascii="Segoe UI" w:hAnsi="Segoe UI" w:cs="Segoe UI"/>
                <w:sz w:val="20"/>
                <w:szCs w:val="20"/>
                <w:lang w:val="es-ES_tradnl"/>
              </w:rPr>
              <w:t>Grand Mogador / Farah / Le Palace a’Anfa o similar</w:t>
            </w:r>
          </w:p>
        </w:tc>
      </w:tr>
      <w:tr w:rsidR="009D57DB" w:rsidRPr="005E0526" w:rsidTr="00804E7B">
        <w:trPr>
          <w:trHeight w:val="300"/>
        </w:trPr>
        <w:tc>
          <w:tcPr>
            <w:cnfStyle w:val="001000000000" w:firstRow="0" w:lastRow="0" w:firstColumn="1" w:lastColumn="0" w:oddVBand="0" w:evenVBand="0" w:oddHBand="0" w:evenHBand="0" w:firstRowFirstColumn="0" w:firstRowLastColumn="0" w:lastRowFirstColumn="0" w:lastRowLastColumn="0"/>
            <w:tcW w:w="1716" w:type="dxa"/>
            <w:vAlign w:val="center"/>
            <w:hideMark/>
          </w:tcPr>
          <w:p w:rsidR="009D57DB" w:rsidRPr="005E0526" w:rsidRDefault="009D57DB" w:rsidP="005E0526">
            <w:pPr>
              <w:rPr>
                <w:rFonts w:ascii="Segoe UI" w:hAnsi="Segoe UI" w:cs="Segoe UI"/>
                <w:b w:val="0"/>
                <w:bCs w:val="0"/>
                <w:sz w:val="20"/>
                <w:szCs w:val="20"/>
                <w:lang w:val="es-ES_tradnl"/>
              </w:rPr>
            </w:pPr>
            <w:r w:rsidRPr="005E0526">
              <w:rPr>
                <w:rFonts w:ascii="Segoe UI" w:hAnsi="Segoe UI" w:cs="Segoe UI"/>
                <w:b w:val="0"/>
                <w:sz w:val="20"/>
                <w:szCs w:val="20"/>
                <w:lang w:val="es-ES_tradnl"/>
              </w:rPr>
              <w:t>1</w:t>
            </w:r>
          </w:p>
        </w:tc>
        <w:tc>
          <w:tcPr>
            <w:tcW w:w="1701"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Granada</w:t>
            </w:r>
          </w:p>
        </w:tc>
        <w:tc>
          <w:tcPr>
            <w:tcW w:w="973" w:type="dxa"/>
            <w:vAlign w:val="center"/>
            <w:hideMark/>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A</w:t>
            </w:r>
          </w:p>
        </w:tc>
        <w:tc>
          <w:tcPr>
            <w:tcW w:w="4130" w:type="dxa"/>
            <w:vAlign w:val="center"/>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Meliá Granada o similar</w:t>
            </w:r>
          </w:p>
        </w:tc>
      </w:tr>
      <w:tr w:rsidR="009D57DB" w:rsidRPr="005E0526" w:rsidTr="00804E7B">
        <w:trPr>
          <w:trHeight w:val="300"/>
        </w:trPr>
        <w:tc>
          <w:tcPr>
            <w:cnfStyle w:val="001000000000" w:firstRow="0" w:lastRow="0" w:firstColumn="1" w:lastColumn="0" w:oddVBand="0" w:evenVBand="0" w:oddHBand="0" w:evenHBand="0" w:firstRowFirstColumn="0" w:firstRowLastColumn="0" w:lastRowFirstColumn="0" w:lastRowLastColumn="0"/>
            <w:tcW w:w="1716" w:type="dxa"/>
            <w:vAlign w:val="center"/>
          </w:tcPr>
          <w:p w:rsidR="009D57DB" w:rsidRPr="005E0526" w:rsidRDefault="009D57DB" w:rsidP="005E0526">
            <w:pPr>
              <w:rPr>
                <w:rFonts w:ascii="Segoe UI" w:hAnsi="Segoe UI" w:cs="Segoe UI"/>
                <w:b w:val="0"/>
                <w:sz w:val="20"/>
                <w:szCs w:val="20"/>
                <w:lang w:val="es-ES_tradnl"/>
              </w:rPr>
            </w:pPr>
            <w:r w:rsidRPr="005E0526">
              <w:rPr>
                <w:rFonts w:ascii="Segoe UI" w:hAnsi="Segoe UI" w:cs="Segoe UI"/>
                <w:b w:val="0"/>
                <w:sz w:val="20"/>
                <w:szCs w:val="20"/>
                <w:lang w:val="es-ES_tradnl"/>
              </w:rPr>
              <w:t>1</w:t>
            </w:r>
          </w:p>
        </w:tc>
        <w:tc>
          <w:tcPr>
            <w:tcW w:w="1701" w:type="dxa"/>
            <w:vAlign w:val="center"/>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Madrid</w:t>
            </w:r>
          </w:p>
        </w:tc>
        <w:tc>
          <w:tcPr>
            <w:tcW w:w="973" w:type="dxa"/>
            <w:vAlign w:val="center"/>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A</w:t>
            </w:r>
          </w:p>
        </w:tc>
        <w:tc>
          <w:tcPr>
            <w:tcW w:w="4130" w:type="dxa"/>
            <w:vAlign w:val="center"/>
          </w:tcPr>
          <w:p w:rsidR="009D57DB" w:rsidRPr="005E0526" w:rsidRDefault="009D57DB" w:rsidP="005E0526">
            <w:pPr>
              <w:cnfStyle w:val="000000000000" w:firstRow="0" w:lastRow="0" w:firstColumn="0" w:lastColumn="0" w:oddVBand="0" w:evenVBand="0" w:oddHBand="0" w:evenHBand="0" w:firstRowFirstColumn="0" w:firstRowLastColumn="0" w:lastRowFirstColumn="0" w:lastRowLastColumn="0"/>
              <w:rPr>
                <w:rFonts w:ascii="Segoe UI" w:hAnsi="Segoe UI" w:cs="Segoe UI"/>
                <w:bCs/>
                <w:sz w:val="20"/>
                <w:szCs w:val="20"/>
                <w:lang w:val="es-ES_tradnl"/>
              </w:rPr>
            </w:pPr>
            <w:r w:rsidRPr="005E0526">
              <w:rPr>
                <w:rFonts w:ascii="Segoe UI" w:hAnsi="Segoe UI" w:cs="Segoe UI"/>
                <w:bCs/>
                <w:sz w:val="20"/>
                <w:szCs w:val="20"/>
                <w:lang w:val="es-ES_tradnl"/>
              </w:rPr>
              <w:t>Hotel 4*</w:t>
            </w:r>
          </w:p>
        </w:tc>
      </w:tr>
    </w:tbl>
    <w:p w:rsidR="00D0020D" w:rsidRPr="005E0526" w:rsidRDefault="00D0020D" w:rsidP="005E0526">
      <w:pPr>
        <w:rPr>
          <w:rFonts w:ascii="Segoe UI" w:hAnsi="Segoe UI" w:cs="Segoe UI"/>
          <w:sz w:val="20"/>
          <w:szCs w:val="20"/>
          <w:lang w:val="es-ES_tradnl"/>
        </w:rPr>
      </w:pPr>
    </w:p>
    <w:sectPr w:rsidR="00D0020D" w:rsidRPr="005E0526"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942" w:rsidRDefault="00AC2942" w:rsidP="00C020B9">
      <w:r>
        <w:separator/>
      </w:r>
    </w:p>
  </w:endnote>
  <w:endnote w:type="continuationSeparator" w:id="0">
    <w:p w:rsidR="00AC2942" w:rsidRDefault="00AC2942"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942" w:rsidRDefault="00AC2942" w:rsidP="00C020B9">
      <w:r>
        <w:separator/>
      </w:r>
    </w:p>
  </w:footnote>
  <w:footnote w:type="continuationSeparator" w:id="0">
    <w:p w:rsidR="00AC2942" w:rsidRDefault="00AC2942"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36E75"/>
    <w:rsid w:val="00141916"/>
    <w:rsid w:val="001440A5"/>
    <w:rsid w:val="00156A01"/>
    <w:rsid w:val="00160B58"/>
    <w:rsid w:val="0016247D"/>
    <w:rsid w:val="0016795B"/>
    <w:rsid w:val="0018222C"/>
    <w:rsid w:val="001956F3"/>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B207B"/>
    <w:rsid w:val="002B2F88"/>
    <w:rsid w:val="002C2EAB"/>
    <w:rsid w:val="002C4991"/>
    <w:rsid w:val="002D1E9E"/>
    <w:rsid w:val="002E7D89"/>
    <w:rsid w:val="0030658D"/>
    <w:rsid w:val="0032148F"/>
    <w:rsid w:val="00324913"/>
    <w:rsid w:val="003333BF"/>
    <w:rsid w:val="00334288"/>
    <w:rsid w:val="00340B67"/>
    <w:rsid w:val="003510CF"/>
    <w:rsid w:val="00353059"/>
    <w:rsid w:val="00372A77"/>
    <w:rsid w:val="0039259C"/>
    <w:rsid w:val="003929DC"/>
    <w:rsid w:val="003A190D"/>
    <w:rsid w:val="003A5422"/>
    <w:rsid w:val="003B58BB"/>
    <w:rsid w:val="003C39E1"/>
    <w:rsid w:val="003C3C19"/>
    <w:rsid w:val="003E29AD"/>
    <w:rsid w:val="003F142E"/>
    <w:rsid w:val="003F7FBE"/>
    <w:rsid w:val="004162BF"/>
    <w:rsid w:val="0041711D"/>
    <w:rsid w:val="0042707C"/>
    <w:rsid w:val="00434FDA"/>
    <w:rsid w:val="004410B7"/>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221C"/>
    <w:rsid w:val="005E0526"/>
    <w:rsid w:val="005E264B"/>
    <w:rsid w:val="00603077"/>
    <w:rsid w:val="00605B4B"/>
    <w:rsid w:val="00614BC6"/>
    <w:rsid w:val="00617E0C"/>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5E0E"/>
    <w:rsid w:val="007A2057"/>
    <w:rsid w:val="007A3ACE"/>
    <w:rsid w:val="007B5FD3"/>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46BE"/>
    <w:rsid w:val="008F333C"/>
    <w:rsid w:val="009040B1"/>
    <w:rsid w:val="009110F1"/>
    <w:rsid w:val="009227B8"/>
    <w:rsid w:val="009337C8"/>
    <w:rsid w:val="00936E88"/>
    <w:rsid w:val="009402DB"/>
    <w:rsid w:val="00955A95"/>
    <w:rsid w:val="00960AEF"/>
    <w:rsid w:val="0096350A"/>
    <w:rsid w:val="00973485"/>
    <w:rsid w:val="00981A99"/>
    <w:rsid w:val="009918DC"/>
    <w:rsid w:val="00996B6F"/>
    <w:rsid w:val="009A10FD"/>
    <w:rsid w:val="009A4C31"/>
    <w:rsid w:val="009B134A"/>
    <w:rsid w:val="009B373F"/>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2942"/>
    <w:rsid w:val="00AC4F28"/>
    <w:rsid w:val="00AC584F"/>
    <w:rsid w:val="00AC6F23"/>
    <w:rsid w:val="00AE4A61"/>
    <w:rsid w:val="00AE4BA2"/>
    <w:rsid w:val="00AF1F25"/>
    <w:rsid w:val="00AF64C0"/>
    <w:rsid w:val="00B012CA"/>
    <w:rsid w:val="00B01674"/>
    <w:rsid w:val="00B05C05"/>
    <w:rsid w:val="00B17B1E"/>
    <w:rsid w:val="00B2136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699"/>
    <w:rsid w:val="00D9386E"/>
    <w:rsid w:val="00D96601"/>
    <w:rsid w:val="00DB0380"/>
    <w:rsid w:val="00DD6EB3"/>
    <w:rsid w:val="00DE039B"/>
    <w:rsid w:val="00E01336"/>
    <w:rsid w:val="00E1013A"/>
    <w:rsid w:val="00E54364"/>
    <w:rsid w:val="00E55D02"/>
    <w:rsid w:val="00E87863"/>
    <w:rsid w:val="00E92C5D"/>
    <w:rsid w:val="00EA004E"/>
    <w:rsid w:val="00EB134A"/>
    <w:rsid w:val="00EB584A"/>
    <w:rsid w:val="00EB6A4F"/>
    <w:rsid w:val="00EE3880"/>
    <w:rsid w:val="00EE501E"/>
    <w:rsid w:val="00EE71E4"/>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B0A2-C313-49AD-93A6-6E4374BAD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1511</Words>
  <Characters>8316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2023-10-20T15:58:00Z</dcterms:created>
  <dcterms:modified xsi:type="dcterms:W3CDTF">2023-10-20T19:08:00Z</dcterms:modified>
</cp:coreProperties>
</file>